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094486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094486" w:rsidRDefault="00460D9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 w:rsidR="00094486"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0F09AC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27168E2C" w14:textId="77777777" w:rsidR="000F09AC" w:rsidRPr="00094486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5AFF208A" w14:textId="77777777" w:rsidR="00A565AA" w:rsidRPr="00A24B3B" w:rsidRDefault="00A565AA" w:rsidP="00A565A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470626A" w14:textId="2706E8B8" w:rsidR="00094486" w:rsidRPr="00A24B3B" w:rsidRDefault="00A565AA" w:rsidP="00A565AA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SRP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7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51000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3031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21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à </w:t>
                            </w:r>
                            <w:r w:rsidRPr="007E26D2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contratação de </w:t>
                            </w:r>
                            <w:r w:rsidRPr="007E26D2">
                              <w:rPr>
                                <w:rFonts w:ascii="Arial Narrow" w:hAnsi="Arial Narrow" w:cs="Calibri"/>
                                <w:b/>
                              </w:rPr>
                              <w:t xml:space="preserve">empresa especializada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</w:rPr>
                              <w:t xml:space="preserve">em </w:t>
                            </w:r>
                            <w:r w:rsidRPr="00340831">
                              <w:rPr>
                                <w:rFonts w:ascii="Arial Narrow" w:hAnsi="Arial Narrow" w:cs="Calibri"/>
                                <w:b/>
                              </w:rPr>
                              <w:t>fornecimento de Artefatos de Cimento e Cimento CP- III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 w:rsidRPr="00340831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B.</w:t>
                            </w:r>
                            <w:r w:rsidRPr="00CA71AF">
                              <w:t xml:space="preserve"> </w:t>
                            </w:r>
                            <w:r w:rsidRPr="00CA71AF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BCC COMÉRCIO E SERVIÇOS EIRELI</w:t>
                            </w:r>
                            <w:proofErr w:type="gramStart"/>
                            <w:r w:rsidRPr="00CA71AF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.,</w:t>
                            </w:r>
                            <w:proofErr w:type="gramEnd"/>
                            <w:r w:rsidRPr="00CA71AF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C.N.P.J., sob o número 36.141.328/0001-75, pelo valor global de R$ 4.313.953,50  (Quatro milhões, trezentos e treze mil, novecentos e cinquenta e três reais e cinquenta centavos), itens 01, 03, 04, 06 a 11, 13, 14 e de 22 a 37, LCI COMÉRCIO DE MATERIAL DE CONSTRUÇÃO E SERVIÇOS EIRELI, C.N.P.J. </w:t>
                            </w:r>
                            <w:proofErr w:type="gramStart"/>
                            <w:r w:rsidRPr="00CA71AF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sob</w:t>
                            </w:r>
                            <w:proofErr w:type="gramEnd"/>
                            <w:r w:rsidRPr="00CA71AF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o número 33.968.417/0001-00, pelo valor global de R$ 1.135.437,09 (Hum milhão, cento e trinta e cinco mil, quatrocentos e trinta e sete reais e nove centavos), itens 02, 05, 12 e de 15 a 21, todos perfazendo um valor global de R$ 5.449.390,59 (Cinco milhões, quatrocentos e quarenta e nove mil, trezentos e noventa reais e cinquenta e nove centavos)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>nas condições previstas no EDITAL de convocação, Autorização a Despesa e a Emissão de Nota de Empenho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094486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094486" w:rsidRDefault="00460D9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 w:rsidR="00094486"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0F09AC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27168E2C" w14:textId="77777777" w:rsidR="000F09AC" w:rsidRPr="00094486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5AFF208A" w14:textId="77777777" w:rsidR="00A565AA" w:rsidRPr="00A24B3B" w:rsidRDefault="00A565AA" w:rsidP="00A565AA">
                      <w:pPr>
                        <w:widowControl w:val="0"/>
                        <w:autoSpaceDE w:val="0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470626A" w14:textId="2706E8B8" w:rsidR="00094486" w:rsidRPr="00A24B3B" w:rsidRDefault="00A565AA" w:rsidP="00A565AA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B3B">
                        <w:rPr>
                          <w:rFonts w:ascii="Arial Narrow" w:eastAsia="Tahoma" w:hAnsi="Arial Narrow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SRP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7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51000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3031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21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à </w:t>
                      </w:r>
                      <w:r w:rsidRPr="007E26D2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contratação de </w:t>
                      </w:r>
                      <w:r w:rsidRPr="007E26D2">
                        <w:rPr>
                          <w:rFonts w:ascii="Arial Narrow" w:hAnsi="Arial Narrow" w:cs="Calibri"/>
                          <w:b/>
                        </w:rPr>
                        <w:t xml:space="preserve">empresa especializada </w:t>
                      </w:r>
                      <w:r>
                        <w:rPr>
                          <w:rFonts w:ascii="Arial Narrow" w:hAnsi="Arial Narrow" w:cs="Calibri"/>
                          <w:b/>
                        </w:rPr>
                        <w:t xml:space="preserve">em </w:t>
                      </w:r>
                      <w:r w:rsidRPr="00340831">
                        <w:rPr>
                          <w:rFonts w:ascii="Arial Narrow" w:hAnsi="Arial Narrow" w:cs="Calibri"/>
                          <w:b/>
                        </w:rPr>
                        <w:t>fornecimento de Artefatos de Cimento e Cimento CP- III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 w:rsidRPr="00340831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B.</w:t>
                      </w:r>
                      <w:r w:rsidRPr="00CA71AF">
                        <w:t xml:space="preserve"> </w:t>
                      </w:r>
                      <w:r w:rsidRPr="00CA71AF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BCC COMÉRCIO E SERVIÇOS EIRELI</w:t>
                      </w:r>
                      <w:proofErr w:type="gramStart"/>
                      <w:r w:rsidRPr="00CA71AF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.,</w:t>
                      </w:r>
                      <w:proofErr w:type="gramEnd"/>
                      <w:r w:rsidRPr="00CA71AF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C.N.P.J., sob o número 36.141.328/0001-75, pelo valor global de R$ 4.313.953,50  (Quatro milhões, trezentos e treze mil, novecentos e cinquenta e três reais e cinquenta centavos), itens 01, 03, 04, 06 a 11, 13, 14 e de 22 a 37, LCI COMÉRCIO DE MATERIAL DE CONSTRUÇÃO E SERVIÇOS EIRELI, C.N.P.J. </w:t>
                      </w:r>
                      <w:proofErr w:type="gramStart"/>
                      <w:r w:rsidRPr="00CA71AF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sob</w:t>
                      </w:r>
                      <w:proofErr w:type="gramEnd"/>
                      <w:r w:rsidRPr="00CA71AF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o número 33.968.417/0001-00, pelo valor global de R$ 1.135.437,09 (Hum milhão, cento e trinta e cinco mil, quatrocentos e trinta e sete reais e nove centavos), itens 02, 05, 12 e de 15 a 21, todos perfazendo um valor global de R$ 5.449.390,59 (Cinco milhões, quatrocentos e quarenta e nove mil, trezentos e noventa reais e cinquenta e nove centavos)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>nas condições previstas no EDITAL de convocação, Autorização a Despesa e a Emissão de Nota de Empenho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565A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0A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7</cp:revision>
  <cp:lastPrinted>2022-06-23T19:13:00Z</cp:lastPrinted>
  <dcterms:created xsi:type="dcterms:W3CDTF">2022-04-05T17:02:00Z</dcterms:created>
  <dcterms:modified xsi:type="dcterms:W3CDTF">2022-06-23T19:13:00Z</dcterms:modified>
</cp:coreProperties>
</file>