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A9EF4" w14:textId="513C492A" w:rsidR="00574FB0" w:rsidRDefault="008534E2" w:rsidP="00574FB0">
      <w:pPr>
        <w:spacing w:line="276" w:lineRule="auto"/>
        <w:ind w:left="3240"/>
        <w:jc w:val="both"/>
        <w:rPr>
          <w:rFonts w:ascii="Arial" w:eastAsia="Times New Roman" w:hAnsi="Arial" w:cs="Arial"/>
          <w:b/>
          <w:color w:val="000000"/>
          <w:szCs w:val="24"/>
        </w:rPr>
      </w:pPr>
      <w:r w:rsidRPr="006041AD">
        <w:rPr>
          <w:rFonts w:ascii="Arial" w:eastAsia="Times New Roman" w:hAnsi="Arial" w:cs="Arial"/>
          <w:b/>
          <w:color w:val="000000"/>
          <w:szCs w:val="24"/>
        </w:rPr>
        <w:t xml:space="preserve">CONTRATO Nº </w:t>
      </w:r>
      <w:r w:rsidR="00006A73">
        <w:rPr>
          <w:rFonts w:ascii="Arial" w:eastAsia="Times New Roman" w:hAnsi="Arial" w:cs="Arial"/>
          <w:b/>
          <w:color w:val="000000"/>
          <w:szCs w:val="24"/>
        </w:rPr>
        <w:t>11</w:t>
      </w:r>
      <w:r w:rsidR="00482A18" w:rsidRPr="006041AD">
        <w:rPr>
          <w:rFonts w:ascii="Arial" w:eastAsia="Times New Roman" w:hAnsi="Arial" w:cs="Arial"/>
          <w:b/>
          <w:color w:val="000000"/>
          <w:szCs w:val="24"/>
        </w:rPr>
        <w:t>/20</w:t>
      </w:r>
      <w:r w:rsidR="00D62654" w:rsidRPr="006041AD">
        <w:rPr>
          <w:rFonts w:ascii="Arial" w:eastAsia="Times New Roman" w:hAnsi="Arial" w:cs="Arial"/>
          <w:b/>
          <w:color w:val="000000"/>
          <w:szCs w:val="24"/>
        </w:rPr>
        <w:t>2</w:t>
      </w:r>
      <w:r w:rsidR="00006A73">
        <w:rPr>
          <w:rFonts w:ascii="Arial" w:eastAsia="Times New Roman" w:hAnsi="Arial" w:cs="Arial"/>
          <w:b/>
          <w:color w:val="000000"/>
          <w:szCs w:val="24"/>
        </w:rPr>
        <w:t>2</w:t>
      </w:r>
    </w:p>
    <w:p w14:paraId="5263142D" w14:textId="3E09DAFD" w:rsidR="00006A73" w:rsidRPr="00006A73" w:rsidRDefault="00006A73" w:rsidP="00574FB0">
      <w:pPr>
        <w:spacing w:line="276" w:lineRule="auto"/>
        <w:ind w:left="3240"/>
        <w:jc w:val="both"/>
        <w:rPr>
          <w:rFonts w:ascii="Arial" w:eastAsia="Times New Roman" w:hAnsi="Arial" w:cs="Arial"/>
          <w:b/>
          <w:color w:val="000000"/>
          <w:sz w:val="20"/>
        </w:rPr>
      </w:pPr>
      <w:r w:rsidRPr="00006A73">
        <w:rPr>
          <w:rFonts w:ascii="Arial" w:eastAsia="Times New Roman" w:hAnsi="Arial" w:cs="Arial"/>
          <w:b/>
          <w:color w:val="000000"/>
          <w:sz w:val="20"/>
        </w:rPr>
        <w:t>CARTA CONVITE 62/2020</w:t>
      </w:r>
    </w:p>
    <w:p w14:paraId="5F3D8ADE" w14:textId="77777777" w:rsidR="008534E2" w:rsidRPr="006041AD" w:rsidRDefault="008534E2" w:rsidP="008534E2">
      <w:pPr>
        <w:spacing w:before="240" w:beforeAutospacing="1" w:after="240" w:afterAutospacing="1" w:line="276" w:lineRule="auto"/>
        <w:ind w:left="3240"/>
        <w:jc w:val="both"/>
        <w:rPr>
          <w:rFonts w:ascii="Arial" w:eastAsia="Times New Roman" w:hAnsi="Arial" w:cs="Arial"/>
          <w:b/>
          <w:color w:val="000000"/>
          <w:szCs w:val="24"/>
        </w:rPr>
      </w:pPr>
      <w:r w:rsidRPr="006041AD">
        <w:rPr>
          <w:rFonts w:ascii="Arial" w:eastAsia="Times New Roman" w:hAnsi="Arial" w:cs="Arial"/>
          <w:b/>
          <w:color w:val="000000"/>
          <w:szCs w:val="24"/>
        </w:rPr>
        <w:t>CONTRATO QUE ENTRE SI CELEBRAM A EMPRESA MUNICIPAL DE MORADIA, UR</w:t>
      </w:r>
      <w:r w:rsidR="005D4103" w:rsidRPr="006041AD">
        <w:rPr>
          <w:rFonts w:ascii="Arial" w:eastAsia="Times New Roman" w:hAnsi="Arial" w:cs="Arial"/>
          <w:b/>
          <w:color w:val="000000"/>
          <w:szCs w:val="24"/>
        </w:rPr>
        <w:t>BANIZAÇÃO E SANEAMENTO - EMUSA,</w:t>
      </w:r>
      <w:r w:rsidRPr="006041AD">
        <w:rPr>
          <w:rFonts w:ascii="Arial" w:eastAsia="Times New Roman" w:hAnsi="Arial" w:cs="Arial"/>
          <w:b/>
          <w:color w:val="000000"/>
          <w:szCs w:val="24"/>
        </w:rPr>
        <w:t xml:space="preserve"> COMO CONTRATANTE, E A </w:t>
      </w:r>
      <w:r w:rsidR="00D62654" w:rsidRPr="006041AD">
        <w:rPr>
          <w:rStyle w:val="Forte"/>
          <w:rFonts w:ascii="Arial" w:hAnsi="Arial" w:cs="Arial"/>
          <w:color w:val="000000"/>
          <w:shd w:val="clear" w:color="auto" w:fill="FFFFFF"/>
        </w:rPr>
        <w:t>LBL CONSULTORIA EM ENGENHARIA EIRELI</w:t>
      </w:r>
      <w:r w:rsidRPr="006041AD">
        <w:rPr>
          <w:rFonts w:ascii="Arial" w:eastAsia="Times New Roman" w:hAnsi="Arial" w:cs="Arial"/>
          <w:b/>
          <w:color w:val="000000"/>
          <w:szCs w:val="24"/>
        </w:rPr>
        <w:t>, COMO CONTRATADA.</w:t>
      </w:r>
    </w:p>
    <w:p w14:paraId="570540DC" w14:textId="6F5472BD" w:rsidR="008534E2" w:rsidRPr="006041AD" w:rsidRDefault="008534E2" w:rsidP="00574FB0">
      <w:pPr>
        <w:spacing w:before="100" w:beforeAutospacing="1" w:after="100" w:afterAutospacing="1" w:line="276" w:lineRule="auto"/>
        <w:jc w:val="both"/>
        <w:rPr>
          <w:rFonts w:ascii="Arial" w:hAnsi="Arial" w:cs="Arial"/>
          <w:color w:val="000000"/>
          <w:shd w:val="clear" w:color="auto" w:fill="FFFFFF"/>
        </w:rPr>
      </w:pPr>
      <w:r w:rsidRPr="006041AD">
        <w:rPr>
          <w:rFonts w:ascii="Arial" w:hAnsi="Arial" w:cs="Arial"/>
          <w:color w:val="000000"/>
          <w:szCs w:val="24"/>
        </w:rPr>
        <w:t xml:space="preserve">Aos </w:t>
      </w:r>
      <w:r w:rsidR="00006A73">
        <w:rPr>
          <w:rFonts w:ascii="Arial" w:hAnsi="Arial" w:cs="Arial"/>
          <w:color w:val="000000"/>
          <w:szCs w:val="24"/>
        </w:rPr>
        <w:t>onze</w:t>
      </w:r>
      <w:r w:rsidR="003E2D6B" w:rsidRPr="006041AD">
        <w:rPr>
          <w:rFonts w:ascii="Arial" w:hAnsi="Arial" w:cs="Arial"/>
          <w:color w:val="000000"/>
          <w:szCs w:val="24"/>
        </w:rPr>
        <w:t xml:space="preserve"> </w:t>
      </w:r>
      <w:r w:rsidRPr="006041AD">
        <w:rPr>
          <w:rFonts w:ascii="Arial" w:hAnsi="Arial" w:cs="Arial"/>
          <w:bCs/>
          <w:color w:val="000000"/>
          <w:szCs w:val="24"/>
        </w:rPr>
        <w:t>dias</w:t>
      </w:r>
      <w:r w:rsidR="006041AD" w:rsidRPr="006041AD">
        <w:rPr>
          <w:rFonts w:ascii="Arial" w:hAnsi="Arial" w:cs="Arial"/>
          <w:bCs/>
          <w:color w:val="000000"/>
          <w:szCs w:val="24"/>
        </w:rPr>
        <w:t>,</w:t>
      </w:r>
      <w:r w:rsidRPr="006041AD">
        <w:rPr>
          <w:rFonts w:ascii="Arial" w:hAnsi="Arial" w:cs="Arial"/>
          <w:color w:val="000000"/>
          <w:szCs w:val="24"/>
        </w:rPr>
        <w:t xml:space="preserve"> do mês de</w:t>
      </w:r>
      <w:r w:rsidR="006041AD" w:rsidRPr="006041AD">
        <w:rPr>
          <w:rFonts w:ascii="Arial" w:hAnsi="Arial" w:cs="Arial"/>
          <w:color w:val="000000"/>
          <w:szCs w:val="24"/>
        </w:rPr>
        <w:t xml:space="preserve"> </w:t>
      </w:r>
      <w:r w:rsidR="00006A73">
        <w:rPr>
          <w:rFonts w:ascii="Arial" w:hAnsi="Arial" w:cs="Arial"/>
          <w:color w:val="000000"/>
          <w:szCs w:val="24"/>
        </w:rPr>
        <w:t>abril</w:t>
      </w:r>
      <w:r w:rsidR="006041AD" w:rsidRPr="006041AD">
        <w:rPr>
          <w:rFonts w:ascii="Arial" w:hAnsi="Arial" w:cs="Arial"/>
          <w:color w:val="000000"/>
          <w:szCs w:val="24"/>
        </w:rPr>
        <w:t>,</w:t>
      </w:r>
      <w:r w:rsidR="003E2D6B" w:rsidRPr="006041AD">
        <w:rPr>
          <w:rFonts w:ascii="Arial" w:hAnsi="Arial" w:cs="Arial"/>
          <w:color w:val="000000"/>
          <w:szCs w:val="24"/>
        </w:rPr>
        <w:t xml:space="preserve"> </w:t>
      </w:r>
      <w:r w:rsidRPr="006041AD">
        <w:rPr>
          <w:rFonts w:ascii="Arial" w:hAnsi="Arial" w:cs="Arial"/>
          <w:color w:val="000000"/>
          <w:szCs w:val="24"/>
        </w:rPr>
        <w:t>do ano dois mil e</w:t>
      </w:r>
      <w:r w:rsidR="003E2D6B" w:rsidRPr="006041AD">
        <w:rPr>
          <w:rFonts w:ascii="Arial" w:hAnsi="Arial" w:cs="Arial"/>
          <w:color w:val="000000"/>
          <w:szCs w:val="24"/>
        </w:rPr>
        <w:t xml:space="preserve"> </w:t>
      </w:r>
      <w:r w:rsidR="00D62654" w:rsidRPr="006041AD">
        <w:rPr>
          <w:rFonts w:ascii="Arial" w:hAnsi="Arial" w:cs="Arial"/>
          <w:color w:val="000000"/>
          <w:szCs w:val="24"/>
        </w:rPr>
        <w:t xml:space="preserve">vinte e </w:t>
      </w:r>
      <w:r w:rsidR="00006A73">
        <w:rPr>
          <w:rFonts w:ascii="Arial" w:hAnsi="Arial" w:cs="Arial"/>
          <w:color w:val="000000"/>
          <w:szCs w:val="24"/>
        </w:rPr>
        <w:t>dois</w:t>
      </w:r>
      <w:r w:rsidRPr="006041AD">
        <w:rPr>
          <w:rFonts w:ascii="Arial" w:hAnsi="Arial" w:cs="Arial"/>
          <w:color w:val="000000"/>
          <w:szCs w:val="24"/>
        </w:rPr>
        <w:t>, por este CONTRATO, de</w:t>
      </w:r>
      <w:r w:rsidRPr="006041AD">
        <w:rPr>
          <w:rFonts w:ascii="Arial" w:hAnsi="Arial" w:cs="Arial"/>
          <w:b/>
          <w:color w:val="000000"/>
          <w:szCs w:val="24"/>
        </w:rPr>
        <w:t xml:space="preserve"> um lado</w:t>
      </w:r>
      <w:r w:rsidR="001A490E">
        <w:rPr>
          <w:rFonts w:ascii="Arial" w:hAnsi="Arial" w:cs="Arial"/>
          <w:b/>
          <w:color w:val="000000"/>
          <w:szCs w:val="24"/>
        </w:rPr>
        <w:t>,</w:t>
      </w:r>
      <w:r w:rsidRPr="006041AD">
        <w:rPr>
          <w:rFonts w:ascii="Arial" w:hAnsi="Arial" w:cs="Arial"/>
          <w:b/>
          <w:color w:val="000000"/>
          <w:szCs w:val="24"/>
        </w:rPr>
        <w:t xml:space="preserve"> a EMPRESA MUNICIPAL DE MORADIA, URBANIZAÇÃO E SANEAMENTO - EMUSA,</w:t>
      </w:r>
      <w:r w:rsidRPr="006041AD">
        <w:rPr>
          <w:rFonts w:ascii="Arial" w:hAnsi="Arial" w:cs="Arial"/>
          <w:color w:val="000000"/>
          <w:szCs w:val="24"/>
        </w:rPr>
        <w:t xml:space="preserve"> Empresa Pública, criada pelo Decreto nº 5347/88, com sede na Rua Visconde de Sepetiba, nº 987 - 1</w:t>
      </w:r>
      <w:r w:rsidR="001A490E">
        <w:rPr>
          <w:rFonts w:ascii="Arial" w:hAnsi="Arial" w:cs="Arial"/>
          <w:color w:val="000000"/>
          <w:szCs w:val="24"/>
        </w:rPr>
        <w:t>1</w:t>
      </w:r>
      <w:r w:rsidRPr="006041AD">
        <w:rPr>
          <w:rFonts w:ascii="Arial" w:hAnsi="Arial" w:cs="Arial"/>
          <w:color w:val="000000"/>
          <w:szCs w:val="24"/>
        </w:rPr>
        <w:t xml:space="preserve">º andar, inscrita no </w:t>
      </w:r>
      <w:r w:rsidR="001A490E">
        <w:rPr>
          <w:rFonts w:ascii="Arial" w:hAnsi="Arial" w:cs="Arial"/>
          <w:color w:val="000000"/>
          <w:szCs w:val="24"/>
        </w:rPr>
        <w:t>CNPJ</w:t>
      </w:r>
      <w:r w:rsidRPr="006041AD">
        <w:rPr>
          <w:rFonts w:ascii="Arial" w:hAnsi="Arial" w:cs="Arial"/>
          <w:color w:val="000000"/>
          <w:szCs w:val="24"/>
        </w:rPr>
        <w:t xml:space="preserve"> sob o nº 32.104.465/0001-89, neste ato</w:t>
      </w:r>
      <w:r w:rsidR="001A490E">
        <w:rPr>
          <w:rFonts w:ascii="Arial" w:hAnsi="Arial" w:cs="Arial"/>
          <w:color w:val="000000"/>
          <w:szCs w:val="24"/>
        </w:rPr>
        <w:t>,</w:t>
      </w:r>
      <w:r w:rsidRPr="006041AD">
        <w:rPr>
          <w:rFonts w:ascii="Arial" w:hAnsi="Arial" w:cs="Arial"/>
          <w:color w:val="000000"/>
          <w:szCs w:val="24"/>
        </w:rPr>
        <w:t xml:space="preserve"> </w:t>
      </w:r>
      <w:r w:rsidRPr="006041AD">
        <w:rPr>
          <w:rFonts w:ascii="Arial" w:hAnsi="Arial" w:cs="Arial"/>
          <w:b/>
          <w:color w:val="000000"/>
          <w:szCs w:val="24"/>
        </w:rPr>
        <w:t xml:space="preserve">representada por seu Presidente, </w:t>
      </w:r>
      <w:r w:rsidR="00D62654" w:rsidRPr="006041AD">
        <w:rPr>
          <w:rFonts w:ascii="Arial" w:hAnsi="Arial" w:cs="Arial"/>
          <w:b/>
          <w:color w:val="000000"/>
          <w:szCs w:val="24"/>
        </w:rPr>
        <w:t>Paulo Cesar Silva Carrera, brasileiro, casado, portador da carteira de identidade nº 09330082-8 IFP/RJ, inscrito no CPF sob o nº 020486287-61</w:t>
      </w:r>
      <w:r w:rsidRPr="006041AD">
        <w:rPr>
          <w:rFonts w:ascii="Arial" w:hAnsi="Arial" w:cs="Arial"/>
          <w:b/>
          <w:color w:val="000000"/>
          <w:szCs w:val="24"/>
        </w:rPr>
        <w:t>, doravante denominada simplesmente EMUSA,</w:t>
      </w:r>
      <w:r w:rsidRPr="006041AD">
        <w:rPr>
          <w:rFonts w:ascii="Arial" w:hAnsi="Arial" w:cs="Arial"/>
          <w:color w:val="000000"/>
          <w:szCs w:val="24"/>
        </w:rPr>
        <w:t xml:space="preserve"> e, de outro lado</w:t>
      </w:r>
      <w:r w:rsidR="001A490E">
        <w:rPr>
          <w:rFonts w:ascii="Arial" w:hAnsi="Arial" w:cs="Arial"/>
          <w:color w:val="000000"/>
          <w:szCs w:val="24"/>
        </w:rPr>
        <w:t>,</w:t>
      </w:r>
      <w:r w:rsidR="00711987" w:rsidRPr="006041AD">
        <w:rPr>
          <w:rFonts w:ascii="Arial" w:hAnsi="Arial" w:cs="Arial"/>
          <w:color w:val="000000"/>
          <w:szCs w:val="24"/>
        </w:rPr>
        <w:t xml:space="preserve"> </w:t>
      </w:r>
      <w:r w:rsidR="00D62654" w:rsidRPr="006041AD">
        <w:rPr>
          <w:rStyle w:val="Forte"/>
          <w:rFonts w:ascii="Arial" w:hAnsi="Arial" w:cs="Arial"/>
          <w:color w:val="000000"/>
          <w:shd w:val="clear" w:color="auto" w:fill="FFFFFF"/>
        </w:rPr>
        <w:t>LBL CONSULTORIA EM ENGENHARIA EIRELI</w:t>
      </w:r>
      <w:r w:rsidR="003E2D6B" w:rsidRPr="006041AD">
        <w:rPr>
          <w:rFonts w:ascii="Arial" w:hAnsi="Arial" w:cs="Arial"/>
          <w:bCs/>
          <w:color w:val="000000"/>
          <w:szCs w:val="24"/>
        </w:rPr>
        <w:t>,</w:t>
      </w:r>
      <w:r w:rsidR="003E2D6B" w:rsidRPr="006041AD">
        <w:rPr>
          <w:rFonts w:ascii="Arial" w:hAnsi="Arial" w:cs="Arial"/>
          <w:color w:val="000000"/>
          <w:szCs w:val="24"/>
        </w:rPr>
        <w:t xml:space="preserve"> com sede</w:t>
      </w:r>
      <w:r w:rsidR="001A490E">
        <w:rPr>
          <w:rFonts w:ascii="Arial" w:hAnsi="Arial" w:cs="Arial"/>
          <w:color w:val="000000"/>
          <w:szCs w:val="24"/>
        </w:rPr>
        <w:t>,</w:t>
      </w:r>
      <w:r w:rsidR="003E2D6B" w:rsidRPr="006041AD">
        <w:rPr>
          <w:rFonts w:ascii="Arial" w:hAnsi="Arial" w:cs="Arial"/>
          <w:color w:val="000000"/>
          <w:szCs w:val="24"/>
        </w:rPr>
        <w:t xml:space="preserve"> na </w:t>
      </w:r>
      <w:r w:rsidR="00574FB0" w:rsidRPr="006041AD">
        <w:rPr>
          <w:rFonts w:ascii="Arial" w:hAnsi="Arial" w:cs="Arial"/>
          <w:color w:val="000000"/>
          <w:shd w:val="clear" w:color="auto" w:fill="FFFFFF"/>
        </w:rPr>
        <w:t>Rua Otavio Carneiro, 100 - Sala 505</w:t>
      </w:r>
      <w:r w:rsidR="001A490E">
        <w:rPr>
          <w:rFonts w:ascii="Arial" w:hAnsi="Arial" w:cs="Arial"/>
          <w:color w:val="000000"/>
          <w:shd w:val="clear" w:color="auto" w:fill="FFFFFF"/>
        </w:rPr>
        <w:t>,</w:t>
      </w:r>
      <w:r w:rsidR="00574FB0" w:rsidRPr="006041AD">
        <w:rPr>
          <w:rFonts w:ascii="Arial" w:hAnsi="Arial" w:cs="Arial"/>
          <w:color w:val="000000"/>
          <w:shd w:val="clear" w:color="auto" w:fill="FFFFFF"/>
        </w:rPr>
        <w:t xml:space="preserve"> Parte</w:t>
      </w:r>
      <w:r w:rsidR="001A490E">
        <w:rPr>
          <w:rFonts w:ascii="Arial" w:hAnsi="Arial" w:cs="Arial"/>
          <w:color w:val="000000"/>
          <w:shd w:val="clear" w:color="auto" w:fill="FFFFFF"/>
        </w:rPr>
        <w:t>,</w:t>
      </w:r>
      <w:r w:rsidR="00574FB0" w:rsidRPr="006041AD">
        <w:rPr>
          <w:rFonts w:ascii="Arial" w:hAnsi="Arial" w:cs="Arial"/>
          <w:color w:val="000000"/>
          <w:shd w:val="clear" w:color="auto" w:fill="FFFFFF"/>
        </w:rPr>
        <w:t xml:space="preserve"> Icaraí</w:t>
      </w:r>
      <w:r w:rsidR="00D62654" w:rsidRPr="006041AD">
        <w:rPr>
          <w:rFonts w:ascii="Arial" w:hAnsi="Arial" w:cs="Arial"/>
          <w:color w:val="000000"/>
          <w:shd w:val="clear" w:color="auto" w:fill="FFFFFF"/>
        </w:rPr>
        <w:t xml:space="preserve">, </w:t>
      </w:r>
      <w:r w:rsidR="00574FB0" w:rsidRPr="006041AD">
        <w:rPr>
          <w:rFonts w:ascii="Arial" w:hAnsi="Arial" w:cs="Arial"/>
          <w:color w:val="000000"/>
          <w:shd w:val="clear" w:color="auto" w:fill="FFFFFF"/>
        </w:rPr>
        <w:t>Niterói</w:t>
      </w:r>
      <w:r w:rsidR="00D62654" w:rsidRPr="006041AD">
        <w:rPr>
          <w:rFonts w:ascii="Arial" w:hAnsi="Arial" w:cs="Arial"/>
          <w:color w:val="000000"/>
          <w:shd w:val="clear" w:color="auto" w:fill="FFFFFF"/>
        </w:rPr>
        <w:t>-RJ</w:t>
      </w:r>
      <w:r w:rsidR="003E2D6B" w:rsidRPr="006041AD">
        <w:rPr>
          <w:rFonts w:ascii="Arial" w:hAnsi="Arial" w:cs="Arial"/>
          <w:b/>
          <w:color w:val="000000"/>
          <w:szCs w:val="24"/>
        </w:rPr>
        <w:t xml:space="preserve">, inscrita no </w:t>
      </w:r>
      <w:r w:rsidR="003E2D6B" w:rsidRPr="006041AD">
        <w:rPr>
          <w:rFonts w:ascii="Arial" w:hAnsi="Arial" w:cs="Arial"/>
          <w:b/>
          <w:bCs/>
          <w:color w:val="000000"/>
          <w:szCs w:val="24"/>
        </w:rPr>
        <w:t xml:space="preserve">CNPJ sob o nº </w:t>
      </w:r>
      <w:r w:rsidR="00D62654" w:rsidRPr="006041AD">
        <w:rPr>
          <w:rFonts w:ascii="Arial" w:hAnsi="Arial" w:cs="Arial"/>
          <w:b/>
          <w:bCs/>
          <w:color w:val="000000"/>
          <w:szCs w:val="24"/>
        </w:rPr>
        <w:t>20.034.859/0001-29</w:t>
      </w:r>
      <w:r w:rsidR="003E2D6B" w:rsidRPr="006041AD">
        <w:rPr>
          <w:rFonts w:ascii="Arial" w:hAnsi="Arial" w:cs="Arial"/>
          <w:color w:val="000000"/>
          <w:szCs w:val="24"/>
        </w:rPr>
        <w:t>, neste ato</w:t>
      </w:r>
      <w:r w:rsidR="001A490E">
        <w:rPr>
          <w:rFonts w:ascii="Arial" w:hAnsi="Arial" w:cs="Arial"/>
          <w:color w:val="000000"/>
          <w:szCs w:val="24"/>
        </w:rPr>
        <w:t>,</w:t>
      </w:r>
      <w:r w:rsidR="003E2D6B" w:rsidRPr="006041AD">
        <w:rPr>
          <w:rFonts w:ascii="Arial" w:hAnsi="Arial" w:cs="Arial"/>
          <w:color w:val="000000"/>
          <w:szCs w:val="24"/>
        </w:rPr>
        <w:t xml:space="preserve"> representada por seu </w:t>
      </w:r>
      <w:r w:rsidR="003E2D6B" w:rsidRPr="006041AD">
        <w:rPr>
          <w:rFonts w:ascii="Arial" w:hAnsi="Arial" w:cs="Arial"/>
          <w:b/>
          <w:szCs w:val="24"/>
        </w:rPr>
        <w:t>Sócio</w:t>
      </w:r>
      <w:r w:rsidR="001A490E">
        <w:rPr>
          <w:rFonts w:ascii="Arial" w:hAnsi="Arial" w:cs="Arial"/>
          <w:b/>
          <w:szCs w:val="24"/>
        </w:rPr>
        <w:t>,</w:t>
      </w:r>
      <w:r w:rsidR="003E2D6B" w:rsidRPr="006041AD">
        <w:rPr>
          <w:rFonts w:ascii="Arial" w:hAnsi="Arial" w:cs="Arial"/>
          <w:szCs w:val="24"/>
        </w:rPr>
        <w:t xml:space="preserve"> </w:t>
      </w:r>
      <w:r w:rsidR="00574FB0" w:rsidRPr="006041AD">
        <w:rPr>
          <w:rFonts w:ascii="Arial" w:hAnsi="Arial" w:cs="Arial"/>
          <w:b/>
          <w:szCs w:val="24"/>
        </w:rPr>
        <w:t>Bruno Luiz Alves de Carvalho</w:t>
      </w:r>
      <w:r w:rsidR="003E2D6B" w:rsidRPr="006041AD">
        <w:rPr>
          <w:rFonts w:ascii="Arial" w:hAnsi="Arial" w:cs="Arial"/>
          <w:szCs w:val="24"/>
        </w:rPr>
        <w:t xml:space="preserve">, brasileiro, casado, Engenheiro Civil, portador da </w:t>
      </w:r>
      <w:r w:rsidR="003E2D6B" w:rsidRPr="006041AD">
        <w:rPr>
          <w:rFonts w:ascii="Arial" w:hAnsi="Arial" w:cs="Arial"/>
          <w:b/>
          <w:szCs w:val="24"/>
        </w:rPr>
        <w:t>carteira de identidade</w:t>
      </w:r>
      <w:r w:rsidR="001A490E">
        <w:rPr>
          <w:rFonts w:ascii="Arial" w:hAnsi="Arial" w:cs="Arial"/>
          <w:b/>
          <w:szCs w:val="24"/>
        </w:rPr>
        <w:t>,</w:t>
      </w:r>
      <w:r w:rsidR="003E2D6B" w:rsidRPr="006041AD">
        <w:rPr>
          <w:rFonts w:ascii="Arial" w:hAnsi="Arial" w:cs="Arial"/>
          <w:b/>
          <w:szCs w:val="24"/>
        </w:rPr>
        <w:t xml:space="preserve"> nº </w:t>
      </w:r>
      <w:r w:rsidR="00574FB0" w:rsidRPr="006041AD">
        <w:rPr>
          <w:rFonts w:ascii="Arial" w:hAnsi="Arial" w:cs="Arial"/>
          <w:b/>
          <w:szCs w:val="24"/>
        </w:rPr>
        <w:t>2007149210</w:t>
      </w:r>
      <w:r w:rsidR="003E2D6B" w:rsidRPr="006041AD">
        <w:rPr>
          <w:rFonts w:ascii="Arial" w:hAnsi="Arial" w:cs="Arial"/>
          <w:b/>
          <w:szCs w:val="24"/>
        </w:rPr>
        <w:t>, expedida pelo CREA/</w:t>
      </w:r>
      <w:r w:rsidR="00574FB0" w:rsidRPr="006041AD">
        <w:rPr>
          <w:rFonts w:ascii="Arial" w:hAnsi="Arial" w:cs="Arial"/>
          <w:b/>
          <w:szCs w:val="24"/>
        </w:rPr>
        <w:t>RJ</w:t>
      </w:r>
      <w:r w:rsidR="003E2D6B" w:rsidRPr="006041AD">
        <w:rPr>
          <w:rFonts w:ascii="Arial" w:hAnsi="Arial" w:cs="Arial"/>
          <w:b/>
          <w:szCs w:val="24"/>
        </w:rPr>
        <w:t xml:space="preserve"> e inscrito no CPF sob o nº </w:t>
      </w:r>
      <w:r w:rsidR="002F2F29" w:rsidRPr="006041AD">
        <w:rPr>
          <w:rFonts w:ascii="Arial" w:hAnsi="Arial" w:cs="Arial"/>
          <w:b/>
          <w:szCs w:val="24"/>
        </w:rPr>
        <w:t>054964377-09</w:t>
      </w:r>
      <w:r w:rsidR="003E2D6B" w:rsidRPr="006041AD">
        <w:rPr>
          <w:rFonts w:ascii="Arial" w:hAnsi="Arial" w:cs="Arial"/>
          <w:b/>
          <w:color w:val="000000"/>
          <w:szCs w:val="24"/>
        </w:rPr>
        <w:t>,</w:t>
      </w:r>
      <w:r w:rsidR="003E2D6B" w:rsidRPr="006041AD">
        <w:rPr>
          <w:rFonts w:ascii="Arial" w:hAnsi="Arial" w:cs="Arial"/>
          <w:color w:val="000000"/>
          <w:szCs w:val="24"/>
        </w:rPr>
        <w:t xml:space="preserve"> doravante</w:t>
      </w:r>
      <w:r w:rsidR="001A490E">
        <w:rPr>
          <w:rFonts w:ascii="Arial" w:hAnsi="Arial" w:cs="Arial"/>
          <w:color w:val="000000"/>
          <w:szCs w:val="24"/>
        </w:rPr>
        <w:t>,</w:t>
      </w:r>
      <w:r w:rsidR="003E2D6B" w:rsidRPr="006041AD">
        <w:rPr>
          <w:rFonts w:ascii="Arial" w:hAnsi="Arial" w:cs="Arial"/>
          <w:color w:val="000000"/>
          <w:szCs w:val="24"/>
        </w:rPr>
        <w:t xml:space="preserve"> denominada simplesmente</w:t>
      </w:r>
      <w:r w:rsidR="001A490E">
        <w:rPr>
          <w:rFonts w:ascii="Arial" w:hAnsi="Arial" w:cs="Arial"/>
          <w:color w:val="000000"/>
          <w:szCs w:val="24"/>
        </w:rPr>
        <w:t>,</w:t>
      </w:r>
      <w:r w:rsidR="003E2D6B" w:rsidRPr="006041AD">
        <w:rPr>
          <w:rFonts w:ascii="Arial" w:hAnsi="Arial" w:cs="Arial"/>
          <w:color w:val="000000"/>
          <w:szCs w:val="24"/>
        </w:rPr>
        <w:t xml:space="preserve"> </w:t>
      </w:r>
      <w:r w:rsidR="003E2D6B" w:rsidRPr="006041AD">
        <w:rPr>
          <w:rFonts w:ascii="Arial" w:hAnsi="Arial" w:cs="Arial"/>
          <w:b/>
          <w:color w:val="000000"/>
          <w:szCs w:val="24"/>
        </w:rPr>
        <w:t>CONTRATADA</w:t>
      </w:r>
      <w:r w:rsidRPr="006041AD">
        <w:rPr>
          <w:rFonts w:ascii="Arial" w:hAnsi="Arial" w:cs="Arial"/>
          <w:color w:val="000000"/>
          <w:szCs w:val="24"/>
        </w:rPr>
        <w:t>, tendo em vista</w:t>
      </w:r>
      <w:r w:rsidR="001A490E">
        <w:rPr>
          <w:rFonts w:ascii="Arial" w:hAnsi="Arial" w:cs="Arial"/>
          <w:color w:val="000000"/>
          <w:szCs w:val="24"/>
        </w:rPr>
        <w:t>,</w:t>
      </w:r>
      <w:r w:rsidRPr="006041AD">
        <w:rPr>
          <w:rFonts w:ascii="Arial" w:hAnsi="Arial" w:cs="Arial"/>
          <w:color w:val="000000"/>
          <w:szCs w:val="24"/>
        </w:rPr>
        <w:t xml:space="preserve"> autorização</w:t>
      </w:r>
      <w:r w:rsidR="001A490E">
        <w:rPr>
          <w:rFonts w:ascii="Arial" w:hAnsi="Arial" w:cs="Arial"/>
          <w:color w:val="000000"/>
          <w:szCs w:val="24"/>
        </w:rPr>
        <w:t>,</w:t>
      </w:r>
      <w:r w:rsidRPr="006041AD">
        <w:rPr>
          <w:rFonts w:ascii="Arial" w:hAnsi="Arial" w:cs="Arial"/>
          <w:color w:val="000000"/>
          <w:szCs w:val="24"/>
        </w:rPr>
        <w:t xml:space="preserve"> contida </w:t>
      </w:r>
      <w:r w:rsidRPr="006041AD">
        <w:rPr>
          <w:rFonts w:ascii="Arial" w:hAnsi="Arial" w:cs="Arial"/>
          <w:bCs/>
          <w:color w:val="000000"/>
          <w:szCs w:val="24"/>
        </w:rPr>
        <w:t>no</w:t>
      </w:r>
      <w:r w:rsidRPr="006041AD">
        <w:rPr>
          <w:rFonts w:ascii="Arial" w:hAnsi="Arial" w:cs="Arial"/>
          <w:b/>
          <w:color w:val="000000"/>
          <w:szCs w:val="24"/>
        </w:rPr>
        <w:t xml:space="preserve"> </w:t>
      </w:r>
      <w:r w:rsidRPr="006041AD">
        <w:rPr>
          <w:rFonts w:ascii="Arial" w:hAnsi="Arial" w:cs="Arial"/>
          <w:color w:val="000000"/>
          <w:szCs w:val="24"/>
        </w:rPr>
        <w:t xml:space="preserve">processo Nº </w:t>
      </w:r>
      <w:r w:rsidR="00006A73" w:rsidRPr="00006A73">
        <w:rPr>
          <w:rFonts w:ascii="Arial" w:hAnsi="Arial" w:cs="Arial"/>
          <w:b/>
          <w:color w:val="000000"/>
          <w:szCs w:val="24"/>
        </w:rPr>
        <w:t>510003176/2020</w:t>
      </w:r>
      <w:r w:rsidRPr="006041AD">
        <w:rPr>
          <w:rFonts w:ascii="Arial" w:hAnsi="Arial" w:cs="Arial"/>
          <w:color w:val="000000"/>
          <w:szCs w:val="24"/>
        </w:rPr>
        <w:t>, tem entre si, certo e ajustado, o presente Contrato, que se regerá</w:t>
      </w:r>
      <w:r w:rsidR="001A490E">
        <w:rPr>
          <w:rFonts w:ascii="Arial" w:hAnsi="Arial" w:cs="Arial"/>
          <w:color w:val="000000"/>
          <w:szCs w:val="24"/>
        </w:rPr>
        <w:t>,</w:t>
      </w:r>
      <w:r w:rsidRPr="006041AD">
        <w:rPr>
          <w:rFonts w:ascii="Arial" w:hAnsi="Arial" w:cs="Arial"/>
          <w:color w:val="000000"/>
          <w:szCs w:val="24"/>
        </w:rPr>
        <w:t xml:space="preserve"> pela Lei nº 8666/93 e as modificações</w:t>
      </w:r>
      <w:r w:rsidR="001A490E">
        <w:rPr>
          <w:rFonts w:ascii="Arial" w:hAnsi="Arial" w:cs="Arial"/>
          <w:color w:val="000000"/>
          <w:szCs w:val="24"/>
        </w:rPr>
        <w:t>,</w:t>
      </w:r>
      <w:r w:rsidRPr="006041AD">
        <w:rPr>
          <w:rFonts w:ascii="Arial" w:hAnsi="Arial" w:cs="Arial"/>
          <w:color w:val="000000"/>
          <w:szCs w:val="24"/>
        </w:rPr>
        <w:t xml:space="preserve"> introduzidas pela Lei nº 8883/94, e pelas Cláusulas e condições seguintes:</w:t>
      </w:r>
    </w:p>
    <w:p w14:paraId="7F962C6F"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PRIMEIRA</w:t>
      </w:r>
      <w:r w:rsidRPr="006041AD">
        <w:rPr>
          <w:rFonts w:ascii="Arial" w:eastAsia="Times New Roman" w:hAnsi="Arial" w:cs="Arial"/>
          <w:b/>
          <w:color w:val="000000"/>
          <w:szCs w:val="24"/>
        </w:rPr>
        <w:t>: DO OBJETO</w:t>
      </w:r>
    </w:p>
    <w:p w14:paraId="3F338979" w14:textId="47EDBA5B" w:rsidR="008534E2" w:rsidRPr="006041AD" w:rsidRDefault="00006A73" w:rsidP="008534E2">
      <w:pPr>
        <w:tabs>
          <w:tab w:val="center" w:pos="-1701"/>
          <w:tab w:val="center" w:pos="-426"/>
          <w:tab w:val="right" w:pos="-142"/>
        </w:tabs>
        <w:suppressAutoHyphens/>
        <w:spacing w:line="276" w:lineRule="auto"/>
        <w:ind w:right="139"/>
        <w:jc w:val="both"/>
        <w:rPr>
          <w:rFonts w:ascii="Arial" w:hAnsi="Arial" w:cs="Arial"/>
          <w:i/>
          <w:color w:val="000000"/>
          <w:szCs w:val="24"/>
        </w:rPr>
      </w:pPr>
      <w:bookmarkStart w:id="0" w:name="_Hlk52281471"/>
      <w:r w:rsidRPr="00006A73">
        <w:rPr>
          <w:rFonts w:ascii="Arial" w:eastAsia="Times New Roman" w:hAnsi="Arial" w:cs="Arial"/>
          <w:i/>
          <w:color w:val="000000"/>
          <w:szCs w:val="24"/>
        </w:rPr>
        <w:t>Revitalização de campo na Comunidade do Cantagalo, no bairro Cantagalo, no Município de Niterói-RJ</w:t>
      </w:r>
      <w:bookmarkEnd w:id="0"/>
      <w:r w:rsidR="008534E2" w:rsidRPr="006041AD">
        <w:rPr>
          <w:rFonts w:ascii="Arial" w:hAnsi="Arial" w:cs="Arial"/>
          <w:i/>
          <w:color w:val="000000"/>
          <w:szCs w:val="24"/>
        </w:rPr>
        <w:t>.</w:t>
      </w:r>
    </w:p>
    <w:p w14:paraId="372DB735" w14:textId="77777777" w:rsidR="008534E2" w:rsidRPr="006041AD" w:rsidRDefault="008534E2" w:rsidP="008534E2">
      <w:pPr>
        <w:tabs>
          <w:tab w:val="center" w:pos="-1701"/>
          <w:tab w:val="center" w:pos="-426"/>
          <w:tab w:val="right" w:pos="-142"/>
        </w:tabs>
        <w:suppressAutoHyphens/>
        <w:spacing w:line="276" w:lineRule="auto"/>
        <w:ind w:right="139"/>
        <w:jc w:val="both"/>
        <w:rPr>
          <w:rFonts w:ascii="Arial" w:hAnsi="Arial" w:cs="Arial"/>
          <w:color w:val="000000"/>
          <w:szCs w:val="24"/>
        </w:rPr>
      </w:pPr>
    </w:p>
    <w:p w14:paraId="6FDA3455" w14:textId="77777777" w:rsidR="008534E2" w:rsidRPr="006041AD" w:rsidRDefault="008534E2" w:rsidP="008534E2">
      <w:pPr>
        <w:tabs>
          <w:tab w:val="center" w:pos="-1701"/>
          <w:tab w:val="center" w:pos="-426"/>
          <w:tab w:val="right" w:pos="-142"/>
        </w:tabs>
        <w:suppressAutoHyphens/>
        <w:spacing w:line="276" w:lineRule="auto"/>
        <w:ind w:right="139"/>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SEGUNDA</w:t>
      </w:r>
      <w:r w:rsidRPr="006041AD">
        <w:rPr>
          <w:rFonts w:ascii="Arial" w:eastAsia="Times New Roman" w:hAnsi="Arial" w:cs="Arial"/>
          <w:b/>
          <w:color w:val="000000"/>
          <w:szCs w:val="24"/>
        </w:rPr>
        <w:t>: DO VALOR DO CONTRATO</w:t>
      </w:r>
    </w:p>
    <w:p w14:paraId="2116970B" w14:textId="31AC5F34" w:rsidR="00D62654"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O valor total do presente Contrato é de R$ </w:t>
      </w:r>
      <w:r w:rsidR="00006A73">
        <w:rPr>
          <w:rFonts w:ascii="Arial" w:eastAsia="Times New Roman" w:hAnsi="Arial" w:cs="Arial"/>
          <w:color w:val="000000"/>
          <w:szCs w:val="24"/>
        </w:rPr>
        <w:t>261.490,98</w:t>
      </w:r>
      <w:r w:rsidRPr="006041AD">
        <w:rPr>
          <w:rFonts w:ascii="Arial" w:eastAsia="Times New Roman" w:hAnsi="Arial" w:cs="Arial"/>
          <w:color w:val="000000"/>
          <w:szCs w:val="24"/>
        </w:rPr>
        <w:t xml:space="preserve"> (</w:t>
      </w:r>
      <w:r w:rsidR="00006A73">
        <w:rPr>
          <w:rFonts w:ascii="Arial" w:eastAsia="Times New Roman" w:hAnsi="Arial" w:cs="Arial"/>
          <w:color w:val="000000"/>
          <w:szCs w:val="24"/>
        </w:rPr>
        <w:t>duzentos e sessenta e um mil quatrocentos e noventa reais e noventa e oito centavos</w:t>
      </w:r>
      <w:r w:rsidRPr="006041AD">
        <w:rPr>
          <w:rFonts w:ascii="Arial" w:eastAsia="Times New Roman" w:hAnsi="Arial" w:cs="Arial"/>
          <w:color w:val="000000"/>
          <w:szCs w:val="24"/>
        </w:rPr>
        <w:t>), discriminado de acordo com a Planilha integrante da Proposta de Preços e o Cronograma Físico-Finance</w:t>
      </w:r>
      <w:r w:rsidR="00C862CC" w:rsidRPr="006041AD">
        <w:rPr>
          <w:rFonts w:ascii="Arial" w:eastAsia="Times New Roman" w:hAnsi="Arial" w:cs="Arial"/>
          <w:color w:val="000000"/>
          <w:szCs w:val="24"/>
        </w:rPr>
        <w:t>iro apresentado pela CONTRATADA</w:t>
      </w:r>
      <w:r w:rsidR="00482B0C">
        <w:rPr>
          <w:rFonts w:ascii="Arial" w:eastAsia="Times New Roman" w:hAnsi="Arial" w:cs="Arial"/>
          <w:color w:val="000000"/>
          <w:szCs w:val="24"/>
        </w:rPr>
        <w:t>.</w:t>
      </w:r>
    </w:p>
    <w:p w14:paraId="7AAD45B4" w14:textId="77777777" w:rsidR="00C862CC" w:rsidRPr="006041AD" w:rsidRDefault="00C862CC" w:rsidP="008534E2">
      <w:pPr>
        <w:spacing w:before="240" w:beforeAutospacing="1" w:after="240" w:afterAutospacing="1" w:line="276" w:lineRule="auto"/>
        <w:jc w:val="both"/>
        <w:rPr>
          <w:rFonts w:ascii="Arial" w:eastAsia="Times New Roman" w:hAnsi="Arial" w:cs="Arial"/>
          <w:color w:val="000000"/>
          <w:szCs w:val="24"/>
        </w:rPr>
      </w:pPr>
    </w:p>
    <w:p w14:paraId="6457F9E2" w14:textId="77777777" w:rsidR="00C862CC" w:rsidRPr="006041AD" w:rsidRDefault="00C862CC" w:rsidP="008534E2">
      <w:pPr>
        <w:spacing w:before="240" w:beforeAutospacing="1" w:after="240" w:afterAutospacing="1" w:line="276" w:lineRule="auto"/>
        <w:jc w:val="both"/>
        <w:rPr>
          <w:rFonts w:ascii="Arial" w:eastAsia="Times New Roman" w:hAnsi="Arial" w:cs="Arial"/>
          <w:color w:val="000000"/>
          <w:szCs w:val="24"/>
        </w:rPr>
      </w:pPr>
    </w:p>
    <w:p w14:paraId="1E1A37BC"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lastRenderedPageBreak/>
        <w:t>CLÁUSULA TERCEIRA</w:t>
      </w:r>
      <w:r w:rsidRPr="006041AD">
        <w:rPr>
          <w:rFonts w:ascii="Arial" w:eastAsia="Times New Roman" w:hAnsi="Arial" w:cs="Arial"/>
          <w:b/>
          <w:color w:val="000000"/>
          <w:szCs w:val="24"/>
        </w:rPr>
        <w:t xml:space="preserve">: DO PRAZO </w:t>
      </w:r>
    </w:p>
    <w:p w14:paraId="6ED8D899" w14:textId="6DCD361E"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O prazo máximo para a execução e entrega d</w:t>
      </w:r>
      <w:r w:rsidR="003A30A7">
        <w:rPr>
          <w:rFonts w:ascii="Arial" w:eastAsia="Times New Roman" w:hAnsi="Arial" w:cs="Arial"/>
          <w:color w:val="000000"/>
          <w:szCs w:val="24"/>
        </w:rPr>
        <w:t>os serviços</w:t>
      </w:r>
      <w:r w:rsidRPr="006041AD">
        <w:rPr>
          <w:rFonts w:ascii="Arial" w:eastAsia="Times New Roman" w:hAnsi="Arial" w:cs="Arial"/>
          <w:color w:val="000000"/>
          <w:szCs w:val="24"/>
        </w:rPr>
        <w:t xml:space="preserve"> </w:t>
      </w:r>
      <w:r w:rsidR="003A30A7">
        <w:rPr>
          <w:rFonts w:ascii="Arial" w:eastAsia="Times New Roman" w:hAnsi="Arial" w:cs="Arial"/>
          <w:color w:val="000000"/>
          <w:szCs w:val="24"/>
        </w:rPr>
        <w:t>será</w:t>
      </w:r>
      <w:r w:rsidRPr="006041AD">
        <w:rPr>
          <w:rFonts w:ascii="Arial" w:eastAsia="Times New Roman" w:hAnsi="Arial" w:cs="Arial"/>
          <w:color w:val="000000"/>
          <w:szCs w:val="24"/>
        </w:rPr>
        <w:t xml:space="preserve"> de 0</w:t>
      </w:r>
      <w:r w:rsidR="003A30A7">
        <w:rPr>
          <w:rFonts w:ascii="Arial" w:eastAsia="Times New Roman" w:hAnsi="Arial" w:cs="Arial"/>
          <w:color w:val="000000"/>
          <w:szCs w:val="24"/>
        </w:rPr>
        <w:t>2</w:t>
      </w:r>
      <w:r w:rsidRPr="006041AD">
        <w:rPr>
          <w:rFonts w:ascii="Arial" w:eastAsia="Times New Roman" w:hAnsi="Arial" w:cs="Arial"/>
          <w:color w:val="000000"/>
          <w:szCs w:val="24"/>
        </w:rPr>
        <w:t xml:space="preserve"> (</w:t>
      </w:r>
      <w:r w:rsidR="003A30A7">
        <w:rPr>
          <w:rFonts w:ascii="Arial" w:eastAsia="Times New Roman" w:hAnsi="Arial" w:cs="Arial"/>
          <w:color w:val="000000"/>
          <w:szCs w:val="24"/>
        </w:rPr>
        <w:t>dois</w:t>
      </w:r>
      <w:r w:rsidRPr="006041AD">
        <w:rPr>
          <w:rFonts w:ascii="Arial" w:eastAsia="Times New Roman" w:hAnsi="Arial" w:cs="Arial"/>
          <w:color w:val="000000"/>
          <w:szCs w:val="24"/>
        </w:rPr>
        <w:t>) meses e será contado a partir da ordem de início, que será expedida em até 30 (trinta) dias úteis a contar da assinatura do Contrato.</w:t>
      </w:r>
    </w:p>
    <w:p w14:paraId="0FFA535B"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PARAGRAFO PRIMEIRO – Na contagem dos prazos, é excluído o dia do início e incluído o dia do vencimento. Os prazos somente se iniciam e vencem em dia de expediente no órgão ou entidade.</w:t>
      </w:r>
    </w:p>
    <w:p w14:paraId="115C8195" w14:textId="77777777" w:rsidR="007B411D"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SEGUNDO – Os prazos de cumprimento das etapas são aqueles constantes dos cronogramas anexos ao Edital</w:t>
      </w:r>
      <w:r w:rsidR="007B411D" w:rsidRPr="006041AD">
        <w:rPr>
          <w:rFonts w:ascii="Arial" w:eastAsia="Times New Roman" w:hAnsi="Arial" w:cs="Arial"/>
          <w:color w:val="000000"/>
          <w:szCs w:val="24"/>
        </w:rPr>
        <w:t>.</w:t>
      </w:r>
    </w:p>
    <w:p w14:paraId="24E3FB76"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TERCEIRO – Considerando que o contrato de obras é por escopo, o término do prazo não é causa suficiente para a extinção do ajuste, cabendo ao CONTRATANTE apurar se as razões que inviabilizaram a execução do objeto, no prazo inicialmente avençado, decorreram de atuação deficiente da CONTRATADA.</w:t>
      </w:r>
    </w:p>
    <w:p w14:paraId="59329889"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QUARTO – A CONTRATADA, quando não puder cumprir os prazos estipulados para o cumprimento das obrigações decorrentes desta contratação, deverá apresentar justificativa por escrito, devidamente comprovada, acompanhada de pedido de prorrogação, nos casos de ocorrência de fato superveniente, excepcional ou imprevisível, estranho à vontade das partes, que altere fundamentalmente as condições deste contrato, ou que impeça a sua execução, por fato ou ato de terceiro reconhecido pela Administração em documento contemporâneo à sua ocorrência.</w:t>
      </w:r>
    </w:p>
    <w:p w14:paraId="0512A23B"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QUARTA</w:t>
      </w:r>
      <w:r w:rsidRPr="006041AD">
        <w:rPr>
          <w:rFonts w:ascii="Arial" w:eastAsia="Times New Roman" w:hAnsi="Arial" w:cs="Arial"/>
          <w:b/>
          <w:color w:val="000000"/>
          <w:szCs w:val="24"/>
        </w:rPr>
        <w:t xml:space="preserve">: DAS CONDIÇÕES DE PAGAMENTO </w:t>
      </w:r>
    </w:p>
    <w:p w14:paraId="36E65879" w14:textId="77777777" w:rsidR="008534E2" w:rsidRPr="006041AD" w:rsidRDefault="008534E2" w:rsidP="008534E2">
      <w:pPr>
        <w:jc w:val="both"/>
        <w:rPr>
          <w:rFonts w:ascii="Arial" w:eastAsia="Times New Roman" w:hAnsi="Arial" w:cs="Arial"/>
          <w:color w:val="000000"/>
          <w:szCs w:val="24"/>
        </w:rPr>
      </w:pPr>
      <w:r w:rsidRPr="006041AD">
        <w:rPr>
          <w:rFonts w:ascii="Arial" w:eastAsia="Times New Roman" w:hAnsi="Arial" w:cs="Arial"/>
          <w:color w:val="000000"/>
          <w:szCs w:val="24"/>
        </w:rPr>
        <w:t>PARÁGRAFO PRIMEIRO – A cada 30 (trinta) dias fará a CONTRATADA a emissão das faturas dos serviços realizados, aceitos e verificados em conformidade com as etapas estabelecidas no cronograma físico-financeiro e obedecido o sistema de medições previsto neste contrato.</w:t>
      </w:r>
    </w:p>
    <w:p w14:paraId="3DDCE5C9"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SEGUNDO – O prazo para pagamento é de até 30 (trinta) dias, a contar da data final do período de adimplemento de cada parcela.</w:t>
      </w:r>
    </w:p>
    <w:p w14:paraId="5E6822F7"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TERCEIRO – Considera-se adimplemento o cumprimento da prestação com a entrega do objeto, devidamente atestada pelo(s) agente(s) competente(s).</w:t>
      </w:r>
    </w:p>
    <w:p w14:paraId="5C123A7E"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QUARTO – Caso se faça necessária a reapresentação de qualquer fatura por culpa da CONTRATADA, o prazo de 30 (trinta) dias ficará suspenso, prosseguindo a sua contagem a partir da data da respectiva reapresentação. </w:t>
      </w:r>
    </w:p>
    <w:p w14:paraId="425AC8AB"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lastRenderedPageBreak/>
        <w:t>PARÁGRAFO QUINTO – A CONTRATADA deverá apresentar, juntamente com a fatura, o comprovante de recolhimento do FGTS e INSS de todos os empregados atuantes na obra.</w:t>
      </w:r>
    </w:p>
    <w:p w14:paraId="2FD11A3E" w14:textId="77777777" w:rsidR="008534E2" w:rsidRPr="006041AD" w:rsidRDefault="008534E2" w:rsidP="008534E2">
      <w:pPr>
        <w:jc w:val="both"/>
        <w:rPr>
          <w:rFonts w:ascii="Arial" w:hAnsi="Arial" w:cs="Arial"/>
          <w:color w:val="000000"/>
          <w:szCs w:val="24"/>
        </w:rPr>
      </w:pPr>
      <w:r w:rsidRPr="006041AD">
        <w:rPr>
          <w:rFonts w:ascii="Arial" w:hAnsi="Arial" w:cs="Arial"/>
          <w:color w:val="000000"/>
          <w:szCs w:val="24"/>
        </w:rPr>
        <w:t>PARÁGRAFO SEXTO - Os itens administração local e projetos executivos estruturais serão medidos e pagos com a quantidade que expressar o percentual mensal de serviços executados.</w:t>
      </w:r>
    </w:p>
    <w:p w14:paraId="03E8995D" w14:textId="77777777" w:rsidR="008534E2" w:rsidRPr="006041AD" w:rsidRDefault="008534E2" w:rsidP="008534E2">
      <w:pPr>
        <w:tabs>
          <w:tab w:val="left" w:pos="709"/>
          <w:tab w:val="left" w:pos="993"/>
        </w:tabs>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SÉTIMO – O pagamento de serviços executados antes das datas previstas nos cronogramas (obras adiantadas) dependerá das disponibilidades de caixa, observado o percentual de desconto a que se refere ao parágrafo sétimo.</w:t>
      </w:r>
    </w:p>
    <w:p w14:paraId="0D503A4A"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OITAVO – O pagamento somente será liberado mediante apresentação, pela CONTRATADA, dos seguintes documentos, que deverão estar dentro dos respectivos prazos de validade, quando for o caso: a) respectivas medições, faturas e notas fiscais; b) comprovante de recolhimento da contribuição previdenciária; c) comprovante de recolhimento da contribuição do Fundo de Garantia por Tempo de Serviço – FGTS; d) Cópia do documento de Anotação de Responsabilidade Técnica – ART, emitida pelo CREA ou pelo CAU, a ser apresentado no caso da realização da primeira medição ou quando houver alteração do profissional responsável.</w:t>
      </w:r>
    </w:p>
    <w:p w14:paraId="59D8D085"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PÁRAGRAFO NONO – Somente serão pagos os quantitativos efetivamente medidos pela fiscalização, justificando-se nos autos toda e qualquer divergência em relação à estimativa.</w:t>
      </w:r>
    </w:p>
    <w:p w14:paraId="6DC45B86" w14:textId="77777777" w:rsidR="008534E2" w:rsidRPr="006041AD" w:rsidRDefault="008534E2" w:rsidP="008534E2">
      <w:pPr>
        <w:spacing w:line="276" w:lineRule="auto"/>
        <w:jc w:val="both"/>
        <w:rPr>
          <w:rFonts w:ascii="Arial" w:hAnsi="Arial" w:cs="Arial"/>
          <w:color w:val="000000"/>
          <w:szCs w:val="24"/>
        </w:rPr>
      </w:pPr>
      <w:r w:rsidRPr="006041AD">
        <w:rPr>
          <w:rFonts w:ascii="Arial" w:hAnsi="Arial" w:cs="Arial"/>
          <w:color w:val="000000"/>
          <w:szCs w:val="24"/>
        </w:rPr>
        <w:t>PARÁGRAFO DÉCIMO -</w:t>
      </w:r>
      <w:r w:rsidRPr="006041AD">
        <w:rPr>
          <w:rFonts w:ascii="Arial" w:hAnsi="Arial" w:cs="Arial"/>
          <w:b/>
          <w:color w:val="000000"/>
          <w:szCs w:val="24"/>
        </w:rPr>
        <w:t xml:space="preserve"> </w:t>
      </w:r>
      <w:r w:rsidRPr="006041AD">
        <w:rPr>
          <w:rFonts w:ascii="Arial" w:hAnsi="Arial" w:cs="Arial"/>
          <w:color w:val="000000"/>
          <w:szCs w:val="24"/>
        </w:rPr>
        <w:t xml:space="preserve">O pagamento por eventuais serviços ou itens não previstos, desde que devidamente justificados e previamente aprovados pela fiscalização e ratificado pelo ORDENADOR será feito com base no custo unitário constante do Sistema EMOP. Os itens novos não constantes do Sistema EMOP terão seus preços limitados aos indicados nos sistemas de orçamentação de obras ou, em caso de inexistência destes, ao menor preço obtido junto à no mínimo três fornecedores especializados. </w:t>
      </w:r>
    </w:p>
    <w:p w14:paraId="20F82263" w14:textId="77777777" w:rsidR="008534E2" w:rsidRPr="006041AD" w:rsidRDefault="008534E2" w:rsidP="008534E2">
      <w:pPr>
        <w:spacing w:line="276" w:lineRule="auto"/>
        <w:jc w:val="both"/>
        <w:rPr>
          <w:rFonts w:ascii="Arial" w:hAnsi="Arial" w:cs="Arial"/>
          <w:color w:val="000000"/>
          <w:szCs w:val="24"/>
        </w:rPr>
      </w:pPr>
    </w:p>
    <w:p w14:paraId="6A4BE96F" w14:textId="77777777" w:rsidR="008534E2" w:rsidRPr="006041AD" w:rsidRDefault="008534E2" w:rsidP="008534E2">
      <w:pPr>
        <w:jc w:val="both"/>
        <w:rPr>
          <w:rFonts w:ascii="Arial" w:hAnsi="Arial" w:cs="Arial"/>
          <w:color w:val="000000"/>
        </w:rPr>
      </w:pPr>
      <w:r w:rsidRPr="006041AD">
        <w:rPr>
          <w:rFonts w:ascii="Arial" w:hAnsi="Arial" w:cs="Arial"/>
          <w:color w:val="000000"/>
          <w:szCs w:val="24"/>
        </w:rPr>
        <w:t xml:space="preserve">PARÁGRAFO DÉCIMO PRIMEIRO - </w:t>
      </w:r>
      <w:r w:rsidRPr="006041AD">
        <w:rPr>
          <w:rFonts w:ascii="Arial" w:hAnsi="Arial" w:cs="Arial"/>
          <w:color w:val="000000"/>
        </w:rPr>
        <w:t xml:space="preserve">No caso de prestador de serviço, fora do Município de Niterói, também deverá ser apresentado o RANFS (Registro Auxiliar de Nota Fiscal de Serviço). </w:t>
      </w:r>
    </w:p>
    <w:p w14:paraId="7D472D60"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QUINTA</w:t>
      </w:r>
      <w:r w:rsidRPr="006041AD">
        <w:rPr>
          <w:rFonts w:ascii="Arial" w:eastAsia="Times New Roman" w:hAnsi="Arial" w:cs="Arial"/>
          <w:b/>
          <w:color w:val="000000"/>
          <w:szCs w:val="24"/>
        </w:rPr>
        <w:t>: DO REAJUSTE</w:t>
      </w:r>
    </w:p>
    <w:p w14:paraId="2EA4A4DA" w14:textId="77777777" w:rsidR="008534E2" w:rsidRPr="006041AD" w:rsidRDefault="008534E2" w:rsidP="008534E2">
      <w:pPr>
        <w:spacing w:before="240" w:beforeAutospacing="1" w:after="240" w:afterAutospacing="1" w:line="276" w:lineRule="auto"/>
        <w:jc w:val="both"/>
        <w:rPr>
          <w:rFonts w:ascii="Arial" w:eastAsia="Times New Roman" w:hAnsi="Arial" w:cs="Arial"/>
          <w:bCs/>
          <w:color w:val="000000"/>
          <w:szCs w:val="24"/>
        </w:rPr>
      </w:pPr>
      <w:r w:rsidRPr="006041AD">
        <w:rPr>
          <w:rFonts w:ascii="Arial" w:eastAsia="Times New Roman" w:hAnsi="Arial" w:cs="Arial"/>
          <w:bCs/>
          <w:color w:val="000000"/>
          <w:szCs w:val="24"/>
        </w:rPr>
        <w:t xml:space="preserve">Decorrido o prazo de 12 (doze) meses </w:t>
      </w:r>
      <w:r w:rsidRPr="006041AD">
        <w:rPr>
          <w:rFonts w:ascii="Arial" w:eastAsia="Times New Roman" w:hAnsi="Arial" w:cs="Arial"/>
          <w:b/>
          <w:bCs/>
          <w:color w:val="000000"/>
          <w:szCs w:val="24"/>
        </w:rPr>
        <w:t>da data de apresentação da proposta do licitante</w:t>
      </w:r>
      <w:r w:rsidRPr="006041AD">
        <w:rPr>
          <w:rFonts w:ascii="Arial" w:eastAsia="Times New Roman" w:hAnsi="Arial" w:cs="Arial"/>
          <w:bCs/>
          <w:color w:val="000000"/>
          <w:szCs w:val="24"/>
        </w:rPr>
        <w:t xml:space="preserve">, consoante previsto no art. 40, XI da Lei nº 8.666, poderá a contratada fazer jus ao reajuste do valor contratual que deverá retratar a variação efetiva do custo de </w:t>
      </w:r>
      <w:r w:rsidRPr="006041AD">
        <w:rPr>
          <w:rFonts w:ascii="Arial" w:eastAsia="Times New Roman" w:hAnsi="Arial" w:cs="Arial"/>
          <w:bCs/>
          <w:color w:val="000000"/>
          <w:szCs w:val="24"/>
        </w:rPr>
        <w:lastRenderedPageBreak/>
        <w:t xml:space="preserve">produção ou dos insumos utilizados na consecução do objeto contratual com base na fórmula </w:t>
      </w:r>
    </w:p>
    <w:p w14:paraId="7D55051A" w14:textId="77777777" w:rsidR="008534E2" w:rsidRPr="006041AD" w:rsidRDefault="008534E2" w:rsidP="00D62654">
      <w:pPr>
        <w:spacing w:before="240" w:beforeAutospacing="1" w:line="276" w:lineRule="auto"/>
        <w:jc w:val="both"/>
        <w:rPr>
          <w:rFonts w:ascii="Arial" w:eastAsia="Times New Roman" w:hAnsi="Arial" w:cs="Arial"/>
          <w:bCs/>
          <w:color w:val="000000"/>
          <w:szCs w:val="24"/>
          <w:u w:val="single"/>
        </w:rPr>
      </w:pPr>
      <w:r w:rsidRPr="006041AD">
        <w:rPr>
          <w:rFonts w:ascii="Arial" w:eastAsia="Times New Roman" w:hAnsi="Arial" w:cs="Arial"/>
          <w:bCs/>
          <w:color w:val="000000"/>
          <w:szCs w:val="24"/>
        </w:rPr>
        <w:t xml:space="preserve">R = </w:t>
      </w:r>
      <w:proofErr w:type="spellStart"/>
      <w:r w:rsidRPr="006041AD">
        <w:rPr>
          <w:rFonts w:ascii="Arial" w:eastAsia="Times New Roman" w:hAnsi="Arial" w:cs="Arial"/>
          <w:bCs/>
          <w:color w:val="000000"/>
          <w:szCs w:val="24"/>
        </w:rPr>
        <w:t>Po</w:t>
      </w:r>
      <w:proofErr w:type="spellEnd"/>
      <w:r w:rsidRPr="006041AD">
        <w:rPr>
          <w:rFonts w:ascii="Arial" w:eastAsia="Times New Roman" w:hAnsi="Arial" w:cs="Arial"/>
          <w:bCs/>
          <w:color w:val="000000"/>
          <w:szCs w:val="24"/>
        </w:rPr>
        <w:t xml:space="preserve"> </w:t>
      </w:r>
      <w:r w:rsidRPr="006041AD">
        <w:rPr>
          <w:rFonts w:ascii="Arial" w:eastAsia="Times New Roman" w:hAnsi="Arial" w:cs="Arial"/>
          <w:bCs/>
          <w:color w:val="000000"/>
          <w:szCs w:val="24"/>
          <w:u w:val="single"/>
        </w:rPr>
        <w:t xml:space="preserve">li – </w:t>
      </w:r>
      <w:proofErr w:type="spellStart"/>
      <w:r w:rsidRPr="006041AD">
        <w:rPr>
          <w:rFonts w:ascii="Arial" w:eastAsia="Times New Roman" w:hAnsi="Arial" w:cs="Arial"/>
          <w:bCs/>
          <w:color w:val="000000"/>
          <w:szCs w:val="24"/>
          <w:u w:val="single"/>
        </w:rPr>
        <w:t>lo</w:t>
      </w:r>
      <w:proofErr w:type="spellEnd"/>
    </w:p>
    <w:p w14:paraId="41B1A258" w14:textId="068F5D34" w:rsidR="008534E2" w:rsidRPr="006041AD" w:rsidRDefault="008534E2" w:rsidP="00D62654">
      <w:pPr>
        <w:spacing w:after="240" w:afterAutospacing="1" w:line="276" w:lineRule="auto"/>
        <w:jc w:val="both"/>
        <w:rPr>
          <w:rFonts w:ascii="Arial" w:eastAsia="Times New Roman" w:hAnsi="Arial" w:cs="Arial"/>
          <w:bCs/>
          <w:color w:val="000000"/>
          <w:szCs w:val="24"/>
        </w:rPr>
      </w:pPr>
      <w:r w:rsidRPr="006041AD">
        <w:rPr>
          <w:rFonts w:ascii="Arial" w:eastAsia="Times New Roman" w:hAnsi="Arial" w:cs="Arial"/>
          <w:bCs/>
          <w:color w:val="000000"/>
          <w:szCs w:val="24"/>
        </w:rPr>
        <w:t xml:space="preserve">               </w:t>
      </w:r>
      <w:proofErr w:type="spellStart"/>
      <w:r w:rsidR="00F5562A">
        <w:rPr>
          <w:rFonts w:ascii="Arial" w:eastAsia="Times New Roman" w:hAnsi="Arial" w:cs="Arial"/>
          <w:bCs/>
          <w:color w:val="000000"/>
          <w:szCs w:val="24"/>
        </w:rPr>
        <w:t>I</w:t>
      </w:r>
      <w:r w:rsidRPr="006041AD">
        <w:rPr>
          <w:rFonts w:ascii="Arial" w:eastAsia="Times New Roman" w:hAnsi="Arial" w:cs="Arial"/>
          <w:bCs/>
          <w:color w:val="000000"/>
          <w:szCs w:val="24"/>
        </w:rPr>
        <w:t>o</w:t>
      </w:r>
      <w:proofErr w:type="spellEnd"/>
    </w:p>
    <w:p w14:paraId="56ADD306" w14:textId="77777777" w:rsidR="008534E2" w:rsidRPr="006041AD" w:rsidRDefault="008534E2" w:rsidP="008534E2">
      <w:pPr>
        <w:spacing w:before="240" w:beforeAutospacing="1" w:after="240" w:afterAutospacing="1" w:line="276" w:lineRule="auto"/>
        <w:jc w:val="both"/>
        <w:rPr>
          <w:rFonts w:ascii="Arial" w:eastAsia="Times New Roman" w:hAnsi="Arial" w:cs="Arial"/>
          <w:bCs/>
          <w:color w:val="000000"/>
          <w:szCs w:val="24"/>
        </w:rPr>
      </w:pPr>
      <w:r w:rsidRPr="006041AD">
        <w:rPr>
          <w:rFonts w:ascii="Arial" w:eastAsia="Times New Roman" w:hAnsi="Arial" w:cs="Arial"/>
          <w:bCs/>
          <w:color w:val="000000"/>
          <w:szCs w:val="24"/>
        </w:rPr>
        <w:t xml:space="preserve">Onde: </w:t>
      </w:r>
    </w:p>
    <w:p w14:paraId="65856AD7" w14:textId="77777777" w:rsidR="008534E2" w:rsidRPr="006041AD" w:rsidRDefault="008534E2" w:rsidP="008534E2">
      <w:pPr>
        <w:spacing w:before="240" w:beforeAutospacing="1" w:after="240" w:afterAutospacing="1" w:line="276" w:lineRule="auto"/>
        <w:jc w:val="both"/>
        <w:rPr>
          <w:rFonts w:ascii="Arial" w:eastAsia="Times New Roman" w:hAnsi="Arial" w:cs="Arial"/>
          <w:bCs/>
          <w:color w:val="000000"/>
          <w:szCs w:val="24"/>
        </w:rPr>
      </w:pPr>
      <w:r w:rsidRPr="006041AD">
        <w:rPr>
          <w:rFonts w:ascii="Arial" w:eastAsia="Times New Roman" w:hAnsi="Arial" w:cs="Arial"/>
          <w:b/>
          <w:bCs/>
          <w:color w:val="000000"/>
          <w:szCs w:val="24"/>
        </w:rPr>
        <w:t>R</w:t>
      </w:r>
      <w:r w:rsidRPr="006041AD">
        <w:rPr>
          <w:rFonts w:ascii="Arial" w:eastAsia="Times New Roman" w:hAnsi="Arial" w:cs="Arial"/>
          <w:bCs/>
          <w:color w:val="000000"/>
          <w:szCs w:val="24"/>
        </w:rPr>
        <w:t xml:space="preserve"> - É o valor do reajustamento procurado;</w:t>
      </w:r>
    </w:p>
    <w:p w14:paraId="4A6095E4" w14:textId="77777777" w:rsidR="008534E2" w:rsidRPr="006041AD" w:rsidRDefault="008534E2" w:rsidP="008534E2">
      <w:pPr>
        <w:spacing w:before="240" w:beforeAutospacing="1" w:after="240" w:afterAutospacing="1" w:line="276" w:lineRule="auto"/>
        <w:jc w:val="both"/>
        <w:rPr>
          <w:rFonts w:ascii="Arial" w:eastAsia="Times New Roman" w:hAnsi="Arial" w:cs="Arial"/>
          <w:bCs/>
          <w:color w:val="000000"/>
          <w:szCs w:val="24"/>
        </w:rPr>
      </w:pPr>
      <w:proofErr w:type="spellStart"/>
      <w:r w:rsidRPr="006041AD">
        <w:rPr>
          <w:rFonts w:ascii="Arial" w:eastAsia="Times New Roman" w:hAnsi="Arial" w:cs="Arial"/>
          <w:b/>
          <w:bCs/>
          <w:color w:val="000000"/>
          <w:szCs w:val="24"/>
        </w:rPr>
        <w:t>Po</w:t>
      </w:r>
      <w:proofErr w:type="spellEnd"/>
      <w:r w:rsidRPr="006041AD">
        <w:rPr>
          <w:rFonts w:ascii="Arial" w:eastAsia="Times New Roman" w:hAnsi="Arial" w:cs="Arial"/>
          <w:b/>
          <w:bCs/>
          <w:color w:val="000000"/>
          <w:szCs w:val="24"/>
        </w:rPr>
        <w:t xml:space="preserve"> </w:t>
      </w:r>
      <w:r w:rsidRPr="006041AD">
        <w:rPr>
          <w:rFonts w:ascii="Arial" w:eastAsia="Times New Roman" w:hAnsi="Arial" w:cs="Arial"/>
          <w:bCs/>
          <w:color w:val="000000"/>
          <w:szCs w:val="24"/>
        </w:rPr>
        <w:t>– é preço inicial dos serviços a serem reajustados</w:t>
      </w:r>
    </w:p>
    <w:p w14:paraId="19DD30DF" w14:textId="77777777" w:rsidR="00006A73" w:rsidRDefault="008534E2" w:rsidP="008534E2">
      <w:pPr>
        <w:spacing w:before="240" w:beforeAutospacing="1" w:after="240" w:afterAutospacing="1" w:line="276" w:lineRule="auto"/>
        <w:jc w:val="both"/>
        <w:rPr>
          <w:rFonts w:ascii="Arial" w:eastAsia="Times New Roman" w:hAnsi="Arial" w:cs="Arial"/>
          <w:bCs/>
          <w:color w:val="000000"/>
          <w:szCs w:val="24"/>
        </w:rPr>
      </w:pPr>
      <w:r w:rsidRPr="006041AD">
        <w:rPr>
          <w:rFonts w:ascii="Arial" w:eastAsia="Times New Roman" w:hAnsi="Arial" w:cs="Arial"/>
          <w:b/>
          <w:bCs/>
          <w:color w:val="000000"/>
          <w:szCs w:val="24"/>
        </w:rPr>
        <w:t>li</w:t>
      </w:r>
      <w:r w:rsidRPr="006041AD">
        <w:rPr>
          <w:rFonts w:ascii="Arial" w:eastAsia="Times New Roman" w:hAnsi="Arial" w:cs="Arial"/>
          <w:b/>
          <w:bCs/>
          <w:color w:val="000000"/>
          <w:szCs w:val="24"/>
          <w:vertAlign w:val="subscript"/>
        </w:rPr>
        <w:t xml:space="preserve"> </w:t>
      </w:r>
      <w:r w:rsidRPr="006041AD">
        <w:rPr>
          <w:rFonts w:ascii="Arial" w:eastAsia="Times New Roman" w:hAnsi="Arial" w:cs="Arial"/>
          <w:bCs/>
          <w:color w:val="000000"/>
          <w:szCs w:val="24"/>
        </w:rPr>
        <w:t xml:space="preserve">– é o Índice publicado pela revista “conjuntura econômica” da Fundação Getúlio Vargas, referente ao mês de execução dos serviços e </w:t>
      </w:r>
      <w:proofErr w:type="gramStart"/>
      <w:r w:rsidRPr="006041AD">
        <w:rPr>
          <w:rFonts w:ascii="Arial" w:eastAsia="Times New Roman" w:hAnsi="Arial" w:cs="Arial"/>
          <w:bCs/>
          <w:color w:val="000000"/>
          <w:szCs w:val="24"/>
        </w:rPr>
        <w:t>obras</w:t>
      </w:r>
      <w:proofErr w:type="gramEnd"/>
    </w:p>
    <w:p w14:paraId="5797210A" w14:textId="3E274651" w:rsidR="008534E2" w:rsidRPr="006041AD" w:rsidRDefault="008534E2" w:rsidP="008534E2">
      <w:pPr>
        <w:spacing w:before="240" w:beforeAutospacing="1" w:after="240" w:afterAutospacing="1" w:line="276" w:lineRule="auto"/>
        <w:jc w:val="both"/>
        <w:rPr>
          <w:rFonts w:ascii="Arial" w:eastAsia="Times New Roman" w:hAnsi="Arial" w:cs="Arial"/>
          <w:bCs/>
          <w:color w:val="000000"/>
          <w:szCs w:val="24"/>
        </w:rPr>
      </w:pPr>
      <w:proofErr w:type="spellStart"/>
      <w:proofErr w:type="gramStart"/>
      <w:r w:rsidRPr="006041AD">
        <w:rPr>
          <w:rFonts w:ascii="Arial" w:eastAsia="Times New Roman" w:hAnsi="Arial" w:cs="Arial"/>
          <w:b/>
          <w:bCs/>
          <w:color w:val="000000"/>
          <w:szCs w:val="24"/>
        </w:rPr>
        <w:t>lo</w:t>
      </w:r>
      <w:proofErr w:type="spellEnd"/>
      <w:proofErr w:type="gramEnd"/>
      <w:r w:rsidRPr="006041AD">
        <w:rPr>
          <w:rFonts w:ascii="Arial" w:eastAsia="Times New Roman" w:hAnsi="Arial" w:cs="Arial"/>
          <w:bCs/>
          <w:color w:val="000000"/>
          <w:szCs w:val="24"/>
        </w:rPr>
        <w:t xml:space="preserve"> - É o preço unitário contratual</w:t>
      </w:r>
    </w:p>
    <w:p w14:paraId="5BDB54AC" w14:textId="77777777" w:rsidR="008534E2" w:rsidRPr="006041AD" w:rsidRDefault="008534E2" w:rsidP="008534E2">
      <w:pPr>
        <w:spacing w:before="240" w:beforeAutospacing="1" w:after="240" w:afterAutospacing="1" w:line="276" w:lineRule="auto"/>
        <w:jc w:val="both"/>
        <w:rPr>
          <w:rFonts w:ascii="Arial" w:eastAsia="Times New Roman" w:hAnsi="Arial" w:cs="Arial"/>
          <w:bCs/>
          <w:color w:val="000000"/>
          <w:szCs w:val="24"/>
        </w:rPr>
      </w:pPr>
      <w:r w:rsidRPr="006041AD">
        <w:rPr>
          <w:rFonts w:ascii="Arial" w:eastAsia="Times New Roman" w:hAnsi="Arial" w:cs="Arial"/>
          <w:bCs/>
          <w:color w:val="000000"/>
          <w:szCs w:val="24"/>
        </w:rPr>
        <w:t>o reajustamento será calculado pelo índice da coluna 6 INCC – edificações (antiga coluna 35 – edificações)</w:t>
      </w:r>
    </w:p>
    <w:p w14:paraId="084C34BD" w14:textId="77777777" w:rsidR="008534E2" w:rsidRPr="006041AD" w:rsidRDefault="008534E2" w:rsidP="008534E2">
      <w:pPr>
        <w:spacing w:before="240" w:after="240" w:line="276" w:lineRule="auto"/>
        <w:jc w:val="both"/>
        <w:rPr>
          <w:rFonts w:ascii="Arial" w:hAnsi="Arial" w:cs="Arial"/>
        </w:rPr>
      </w:pPr>
      <w:r w:rsidRPr="006041AD">
        <w:rPr>
          <w:rFonts w:ascii="Arial" w:hAnsi="Arial" w:cs="Arial"/>
        </w:rPr>
        <w:t>PARÁGRAFO PRIMEIRO – A prorrogação de prazos a pedido da CONTRATADA, e sem culpa do CONTRATANTE, não enseja reajuste ou correção.</w:t>
      </w:r>
    </w:p>
    <w:p w14:paraId="6E8FD980" w14:textId="77777777" w:rsidR="008534E2" w:rsidRPr="006041AD" w:rsidRDefault="008534E2" w:rsidP="008534E2">
      <w:pPr>
        <w:spacing w:before="240" w:after="240" w:line="276" w:lineRule="auto"/>
        <w:jc w:val="both"/>
        <w:rPr>
          <w:rFonts w:ascii="Arial" w:hAnsi="Arial" w:cs="Arial"/>
        </w:rPr>
      </w:pPr>
      <w:r w:rsidRPr="006041AD">
        <w:rPr>
          <w:rFonts w:ascii="Arial" w:hAnsi="Arial" w:cs="Arial"/>
        </w:rPr>
        <w:t>PARÁGRAFO SEGUNDO – Será objeto de reajuste apenas o valor remanescente e ainda não pago.</w:t>
      </w:r>
    </w:p>
    <w:p w14:paraId="1F97EF19"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SEXTA</w:t>
      </w:r>
      <w:r w:rsidRPr="006041AD">
        <w:rPr>
          <w:rFonts w:ascii="Arial" w:eastAsia="Times New Roman" w:hAnsi="Arial" w:cs="Arial"/>
          <w:b/>
          <w:color w:val="000000"/>
          <w:szCs w:val="24"/>
        </w:rPr>
        <w:t xml:space="preserve">: DA GARANTIA </w:t>
      </w:r>
    </w:p>
    <w:p w14:paraId="22BC65A1" w14:textId="77777777" w:rsidR="008534E2" w:rsidRPr="006041AD" w:rsidRDefault="008534E2" w:rsidP="008534E2">
      <w:pPr>
        <w:spacing w:before="100" w:beforeAutospacing="1" w:after="100" w:afterAutospacing="1" w:line="276" w:lineRule="auto"/>
        <w:jc w:val="both"/>
        <w:rPr>
          <w:rFonts w:ascii="Arial" w:hAnsi="Arial" w:cs="Arial"/>
          <w:color w:val="000000"/>
          <w:szCs w:val="24"/>
        </w:rPr>
      </w:pPr>
      <w:r w:rsidRPr="006041AD">
        <w:rPr>
          <w:rFonts w:ascii="Arial" w:hAnsi="Arial" w:cs="Arial"/>
          <w:color w:val="000000"/>
          <w:szCs w:val="24"/>
        </w:rPr>
        <w:t>A CONTRATADA deverá apresentar à CONTRATANTE, no prazo máximo de 30 (trinta) dias corridos, contados da data da assinatura do contrato, comprovante de prestação de garantia da ordem de até 0,5% (meio por cento) a ser prestada em qualquer das modalidades e limites de que tratam os §§ 1º e 2º do art. 56 da Lei n.º 8.666/93, a ser restituída após sua execução satisfatória.</w:t>
      </w:r>
    </w:p>
    <w:p w14:paraId="30939945"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PRIMEIRO – A garantia prestada não poderá se vincular a outras contratações, salvo após sua liberação.</w:t>
      </w:r>
    </w:p>
    <w:p w14:paraId="296BC65B"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SEGUNDO – Caso o valor da proposta vencedora seja inferior a 80 % do menor valor a que se referem às alíneas “a” e “b”, art. 48, parágrafo 1º da Lei n.º 8.666/93, será exigida para assinatura do contrato, prestação de garantia adicional, dentre as modalidades previstas no parágrafo 1º do art. 56 da Lei n.º 8.666/93, igual à diferença entre o valor resultante do parágrafo 1º do art. 48 da Lei Federal n.º 8.666/93 e o valor da correspondente proposta.</w:t>
      </w:r>
    </w:p>
    <w:p w14:paraId="26A5662E"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lastRenderedPageBreak/>
        <w:t xml:space="preserve">PARÁGRAFO TERCEIRO – O levantamento da caução contratual por parte da </w:t>
      </w:r>
      <w:r w:rsidRPr="006041AD">
        <w:rPr>
          <w:rFonts w:ascii="Arial" w:eastAsia="Times New Roman" w:hAnsi="Arial" w:cs="Arial"/>
          <w:caps/>
          <w:color w:val="000000"/>
          <w:szCs w:val="24"/>
        </w:rPr>
        <w:t>contratada</w:t>
      </w:r>
      <w:r w:rsidRPr="006041AD">
        <w:rPr>
          <w:rFonts w:ascii="Arial" w:eastAsia="Times New Roman" w:hAnsi="Arial" w:cs="Arial"/>
          <w:color w:val="000000"/>
          <w:szCs w:val="24"/>
        </w:rPr>
        <w:t>, respeitadas as disposições legais, dependerá de requerimento da interessada, acompanhado do documento de recibo correspondente, após a aceitação definitiva da obra.</w:t>
      </w:r>
    </w:p>
    <w:p w14:paraId="324DB360"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QUARTO – Em caso de rescisão decorrente de ato praticado pela </w:t>
      </w:r>
      <w:r w:rsidRPr="006041AD">
        <w:rPr>
          <w:rFonts w:ascii="Arial" w:eastAsia="Times New Roman" w:hAnsi="Arial" w:cs="Arial"/>
          <w:caps/>
          <w:color w:val="000000"/>
          <w:szCs w:val="24"/>
        </w:rPr>
        <w:t>contratada</w:t>
      </w:r>
      <w:r w:rsidRPr="006041AD">
        <w:rPr>
          <w:rFonts w:ascii="Arial" w:eastAsia="Times New Roman" w:hAnsi="Arial" w:cs="Arial"/>
          <w:color w:val="000000"/>
          <w:szCs w:val="24"/>
        </w:rPr>
        <w:t>, a garantia reverterá integralmente ao CONTRATANTE, que promoverá a cobrança de eventual diferença que venha a ser apurada entre o importe da caução prestada e o débito verificado.</w:t>
      </w:r>
    </w:p>
    <w:p w14:paraId="69E73A59"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QUINTO – Sem prejuízo da aplicação das penalidades cabíveis, o CONTRATANTE se utilizará da garantia dada para a finalidade de se ressarcir de possíveis prejuízos que lhe venham a ser causados pela </w:t>
      </w:r>
      <w:r w:rsidRPr="006041AD">
        <w:rPr>
          <w:rFonts w:ascii="Arial" w:eastAsia="Times New Roman" w:hAnsi="Arial" w:cs="Arial"/>
          <w:caps/>
          <w:color w:val="000000"/>
          <w:szCs w:val="24"/>
        </w:rPr>
        <w:t>contratada</w:t>
      </w:r>
      <w:r w:rsidRPr="006041AD">
        <w:rPr>
          <w:rFonts w:ascii="Arial" w:eastAsia="Times New Roman" w:hAnsi="Arial" w:cs="Arial"/>
          <w:color w:val="000000"/>
          <w:szCs w:val="24"/>
        </w:rPr>
        <w:t xml:space="preserve">, na recomposição das perdas e danos sofridos. A </w:t>
      </w:r>
      <w:r w:rsidRPr="006041AD">
        <w:rPr>
          <w:rFonts w:ascii="Arial" w:eastAsia="Times New Roman" w:hAnsi="Arial" w:cs="Arial"/>
          <w:caps/>
          <w:color w:val="000000"/>
          <w:szCs w:val="24"/>
        </w:rPr>
        <w:t>contratada</w:t>
      </w:r>
      <w:r w:rsidRPr="006041AD">
        <w:rPr>
          <w:rFonts w:ascii="Arial" w:eastAsia="Times New Roman" w:hAnsi="Arial" w:cs="Arial"/>
          <w:color w:val="000000"/>
          <w:szCs w:val="24"/>
        </w:rPr>
        <w:t xml:space="preserve"> ficará obrigada a reintegrar o valor da garantia no prazo de 3 (três) dias úteis seguintes à sua notificação.</w:t>
      </w:r>
    </w:p>
    <w:p w14:paraId="66B64551"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SEXTO – Caso o valor do contrato seja alterado, de acordo com o art. 65 da Lei n.º 8.666/93, a CONTRATADA deverá complementar, no prazo de 72 (setenta e duas) horas, o valor da caução para que seja mantido o percentual de 3% (três por cento) do valor do Contrato.  </w:t>
      </w:r>
    </w:p>
    <w:p w14:paraId="798E1E39"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SÉTIMO – Nos casos em que valores de multa venham a ser descontados da garantia, seu valor original será recomposto no prazo de 72 (setenta e duas)</w:t>
      </w:r>
      <w:proofErr w:type="gramStart"/>
      <w:r w:rsidRPr="006041AD">
        <w:rPr>
          <w:rFonts w:ascii="Arial" w:eastAsia="Times New Roman" w:hAnsi="Arial" w:cs="Arial"/>
          <w:color w:val="000000"/>
          <w:szCs w:val="24"/>
        </w:rPr>
        <w:t xml:space="preserve">  </w:t>
      </w:r>
      <w:proofErr w:type="gramEnd"/>
      <w:r w:rsidRPr="006041AD">
        <w:rPr>
          <w:rFonts w:ascii="Arial" w:eastAsia="Times New Roman" w:hAnsi="Arial" w:cs="Arial"/>
          <w:color w:val="000000"/>
          <w:szCs w:val="24"/>
        </w:rPr>
        <w:t>horas, sob pena de rescisão administrativa do contrato.</w:t>
      </w:r>
    </w:p>
    <w:p w14:paraId="5C2A5CD4"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SÉTIMA</w:t>
      </w:r>
      <w:r w:rsidRPr="006041AD">
        <w:rPr>
          <w:rFonts w:ascii="Arial" w:eastAsia="Times New Roman" w:hAnsi="Arial" w:cs="Arial"/>
          <w:b/>
          <w:color w:val="000000"/>
          <w:szCs w:val="24"/>
        </w:rPr>
        <w:t xml:space="preserve">: DA DOTAÇÃO ORÇAMENTÁRIA </w:t>
      </w:r>
    </w:p>
    <w:p w14:paraId="60380F0D" w14:textId="2BF0B6AF" w:rsidR="008534E2" w:rsidRPr="006041AD" w:rsidRDefault="008534E2" w:rsidP="008534E2">
      <w:pPr>
        <w:spacing w:line="276" w:lineRule="auto"/>
        <w:jc w:val="both"/>
        <w:rPr>
          <w:rFonts w:ascii="Arial" w:hAnsi="Arial" w:cs="Arial"/>
          <w:color w:val="000000"/>
          <w:szCs w:val="24"/>
        </w:rPr>
      </w:pPr>
      <w:r w:rsidRPr="006041AD">
        <w:rPr>
          <w:rFonts w:ascii="Arial" w:hAnsi="Arial" w:cs="Arial"/>
          <w:color w:val="000000"/>
          <w:szCs w:val="24"/>
        </w:rPr>
        <w:t>As despesas decorrentes do presente CONTRATO</w:t>
      </w:r>
      <w:r w:rsidR="00231EF8" w:rsidRPr="006041AD">
        <w:rPr>
          <w:rFonts w:ascii="Arial" w:hAnsi="Arial" w:cs="Arial"/>
          <w:color w:val="000000"/>
          <w:szCs w:val="24"/>
        </w:rPr>
        <w:t xml:space="preserve"> correrão</w:t>
      </w:r>
      <w:r w:rsidRPr="006041AD">
        <w:rPr>
          <w:rFonts w:ascii="Arial" w:hAnsi="Arial" w:cs="Arial"/>
          <w:color w:val="000000"/>
          <w:szCs w:val="24"/>
        </w:rPr>
        <w:t xml:space="preserve"> a conta desta empresa da seguinte forma: </w:t>
      </w:r>
      <w:r w:rsidR="005C501A" w:rsidRPr="006041AD">
        <w:rPr>
          <w:rFonts w:ascii="Arial" w:hAnsi="Arial" w:cs="Arial"/>
          <w:color w:val="000000"/>
          <w:szCs w:val="24"/>
        </w:rPr>
        <w:t xml:space="preserve">PT: </w:t>
      </w:r>
      <w:r w:rsidR="00006A73">
        <w:rPr>
          <w:rFonts w:ascii="Arial" w:hAnsi="Arial" w:cs="Arial"/>
          <w:color w:val="000000"/>
          <w:szCs w:val="24"/>
        </w:rPr>
        <w:t>5351.15.451.0010.5071</w:t>
      </w:r>
      <w:r w:rsidR="005C501A" w:rsidRPr="006041AD">
        <w:rPr>
          <w:rFonts w:ascii="Arial" w:hAnsi="Arial" w:cs="Arial"/>
          <w:color w:val="000000"/>
          <w:szCs w:val="24"/>
        </w:rPr>
        <w:t xml:space="preserve">, ND: 4.4.90.51.00, FT: </w:t>
      </w:r>
      <w:proofErr w:type="gramStart"/>
      <w:r w:rsidR="005C501A" w:rsidRPr="006041AD">
        <w:rPr>
          <w:rFonts w:ascii="Arial" w:hAnsi="Arial" w:cs="Arial"/>
          <w:color w:val="000000"/>
          <w:szCs w:val="24"/>
        </w:rPr>
        <w:t>138</w:t>
      </w:r>
      <w:r w:rsidR="00006A73">
        <w:rPr>
          <w:rFonts w:ascii="Arial" w:hAnsi="Arial" w:cs="Arial"/>
          <w:color w:val="000000"/>
          <w:szCs w:val="24"/>
        </w:rPr>
        <w:t>, Empenho</w:t>
      </w:r>
      <w:proofErr w:type="gramEnd"/>
      <w:r w:rsidR="00006A73">
        <w:rPr>
          <w:rFonts w:ascii="Arial" w:hAnsi="Arial" w:cs="Arial"/>
          <w:color w:val="000000"/>
          <w:szCs w:val="24"/>
        </w:rPr>
        <w:t xml:space="preserve"> 093/2022</w:t>
      </w:r>
    </w:p>
    <w:p w14:paraId="61A63DFD"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OITAVA</w:t>
      </w:r>
      <w:r w:rsidRPr="006041AD">
        <w:rPr>
          <w:rFonts w:ascii="Arial" w:eastAsia="Times New Roman" w:hAnsi="Arial" w:cs="Arial"/>
          <w:b/>
          <w:color w:val="000000"/>
          <w:szCs w:val="24"/>
        </w:rPr>
        <w:t>: DAS OBRIGAÇÕES DO CONTRATANTE</w:t>
      </w:r>
    </w:p>
    <w:p w14:paraId="41A4EBB3"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Constituem obrigações do CONTRATANTE:</w:t>
      </w:r>
    </w:p>
    <w:p w14:paraId="6EF3153B"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a) realizar os pagamentos devidos à CONTRATADA, nas condições estabelecidas neste contrato;</w:t>
      </w:r>
    </w:p>
    <w:p w14:paraId="7E826527"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b) fornecer à CONTRATADA documentos, informações e demais elementos que </w:t>
      </w:r>
      <w:proofErr w:type="gramStart"/>
      <w:r w:rsidRPr="006041AD">
        <w:rPr>
          <w:rFonts w:ascii="Arial" w:eastAsia="Times New Roman" w:hAnsi="Arial" w:cs="Arial"/>
          <w:color w:val="000000"/>
          <w:szCs w:val="24"/>
        </w:rPr>
        <w:t>possuir,</w:t>
      </w:r>
      <w:proofErr w:type="gramEnd"/>
      <w:r w:rsidRPr="006041AD">
        <w:rPr>
          <w:rFonts w:ascii="Arial" w:eastAsia="Times New Roman" w:hAnsi="Arial" w:cs="Arial"/>
          <w:color w:val="000000"/>
          <w:szCs w:val="24"/>
        </w:rPr>
        <w:t xml:space="preserve"> pertinentes à execução do presente contrato;</w:t>
      </w:r>
    </w:p>
    <w:p w14:paraId="6B6F7896"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c) exercer a fiscalização do contrato;</w:t>
      </w:r>
    </w:p>
    <w:p w14:paraId="2E71F03B"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lastRenderedPageBreak/>
        <w:t xml:space="preserve">d) receber provisória e definitivamente o objeto do contrato nas formas definidas neste contrato. </w:t>
      </w:r>
    </w:p>
    <w:p w14:paraId="6419C3E6"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NONA</w:t>
      </w:r>
      <w:r w:rsidRPr="006041AD">
        <w:rPr>
          <w:rFonts w:ascii="Arial" w:eastAsia="Times New Roman" w:hAnsi="Arial" w:cs="Arial"/>
          <w:b/>
          <w:color w:val="000000"/>
          <w:szCs w:val="24"/>
        </w:rPr>
        <w:t xml:space="preserve">: DAS OBRIGAÇÕES DA CONTRATADA </w:t>
      </w:r>
    </w:p>
    <w:p w14:paraId="4B7D3ECC"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Constituem obrigações da CONTRATADA:</w:t>
      </w:r>
    </w:p>
    <w:p w14:paraId="1EDEF5B2"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a) conduzir a execução do contrato de acordo com a legislação vigente;</w:t>
      </w:r>
    </w:p>
    <w:p w14:paraId="6A84827B"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b) atender todas as especificações constantes do edital, de seus anexos e da proposta;</w:t>
      </w:r>
    </w:p>
    <w:p w14:paraId="788E9A32"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c) executar o contrato com pessoal adequado e capacitado em todos os níveis de trabalho;</w:t>
      </w:r>
    </w:p>
    <w:p w14:paraId="11BE777D"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d) manter, durante toda a duração deste contrato, em compatibilidade com as obrigações assumidas, as condições de habilitação e qualificação exigidas para participação na licitação;</w:t>
      </w:r>
    </w:p>
    <w:p w14:paraId="52FAABAF"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e) tomar as medidas preventivas necessárias para evitar danos a terceiros, em consequência da execução dos trabalhos;</w:t>
      </w:r>
    </w:p>
    <w:p w14:paraId="75993808"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f) se responsabilizar integralmente pelo ressarcimento de quaisquer danos e prejuízos, de qualquer natureza, que causar ao CONTRATANTE ou a terceiros, decorrentes da execução do objeto deste contrato, respondendo por si e por seus sucessores;</w:t>
      </w:r>
    </w:p>
    <w:p w14:paraId="1207747C"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g) prestar, sem quaisquer ônus para o CONTRATANTE, os serviços necessários à correção e revisão de falhas ou defeitos verificados na execução do objeto, sempre que a ela imputáveis;</w:t>
      </w:r>
    </w:p>
    <w:p w14:paraId="430C69FA"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h) iniciar e concluir a obra nos prazos estipulados;</w:t>
      </w:r>
    </w:p>
    <w:p w14:paraId="4E4A66C0"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i) manter preposto no local da obra, para prover o que disser respeito à regular execução dos serviços;</w:t>
      </w:r>
    </w:p>
    <w:p w14:paraId="17549FCE"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j) atender as determinações e exigências formuladas pelo CONTRATANTE;</w:t>
      </w:r>
    </w:p>
    <w:p w14:paraId="24836353"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k) se responsabilizar, por todos os ônus, encargos e obrigações comerciais, fiscais, sociais, tributárias, trabalhistas e previdenciárias, ou quaisquer outras previstas na legislação em vigor, bem como por todos os gastos e encargos com material e mão-de-obra necessária à completa realização das obras, até a sua entrega perfeitamente concluída;</w:t>
      </w:r>
    </w:p>
    <w:p w14:paraId="5F86378C"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lastRenderedPageBreak/>
        <w:t>l) obedecer às normas trabalhistas vigentes, contidas na Consolidação das Leis do Trabalho (CLT), no que concerne à despesa da contratação com vínculo empregatício do pessoal a ser empregado na execução das obras, englobando todas e quaisquer despesas decorrentes da execução dos contratos de trabalho em razão de horário, condição ou demais peculiaridades;</w:t>
      </w:r>
    </w:p>
    <w:p w14:paraId="3B0DF23E"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m) se responsabilizar integralmente pela iluminação, instalações e despesas delas provenientes, e equipamentos acessórios necessários à fiel execução das obras contratadas;</w:t>
      </w:r>
    </w:p>
    <w:p w14:paraId="2112FC15"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n) se responsabilizar integralmente pela qualidade das obras e pelos materiais empregados, que devem guardar conformidade com as especificações dos Projetos Básico e Executivo, com as normas da Associação Brasileira de Normas Técnicas – ABNT, e demais normas técnicas pertinentes, a serem atestadas pelo CONTRATANTE.</w:t>
      </w:r>
    </w:p>
    <w:p w14:paraId="705D7703"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o) se responsabilizar durante todo o prazo de execução dos serviços pelo cumprimento das Normas de Segurança e Medicina do Trabalho, conforme disposto no inciso XXXIII do artigo 7º da Constituição Federal e demais legislações aplicáveis, com vistas a prevenir acidentes de </w:t>
      </w:r>
      <w:proofErr w:type="gramStart"/>
      <w:r w:rsidRPr="006041AD">
        <w:rPr>
          <w:rFonts w:ascii="Arial" w:eastAsia="Times New Roman" w:hAnsi="Arial" w:cs="Arial"/>
          <w:color w:val="000000"/>
          <w:szCs w:val="24"/>
        </w:rPr>
        <w:t>quaisquer natureza</w:t>
      </w:r>
      <w:proofErr w:type="gramEnd"/>
      <w:r w:rsidRPr="006041AD">
        <w:rPr>
          <w:rFonts w:ascii="Arial" w:eastAsia="Times New Roman" w:hAnsi="Arial" w:cs="Arial"/>
          <w:color w:val="000000"/>
          <w:szCs w:val="24"/>
        </w:rPr>
        <w:t xml:space="preserve"> com as máquinas, equipamentos, aparelhagem e empregados, seus ou de terceiros, na execução de obras ou serviços ou em decorrência deles.</w:t>
      </w:r>
    </w:p>
    <w:p w14:paraId="4CAB8F92"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 manter constante e permanentemente vigilância sobre os serviços e as obras executados, bem como sobre os equipamentos e materiais, cabendo-lhe total responsabilidade por quaisquer perdas e danos, que eventualmente venham a ocorrer até a Aceitação Definitiva das Obras.</w:t>
      </w:r>
    </w:p>
    <w:p w14:paraId="6CAFBA04" w14:textId="77777777" w:rsidR="008534E2" w:rsidRPr="006041AD" w:rsidRDefault="008534E2" w:rsidP="008534E2">
      <w:pPr>
        <w:autoSpaceDE w:val="0"/>
        <w:autoSpaceDN w:val="0"/>
        <w:adjustRightInd w:val="0"/>
        <w:spacing w:line="276" w:lineRule="auto"/>
        <w:jc w:val="both"/>
        <w:rPr>
          <w:rFonts w:ascii="Arial" w:eastAsia="Times New Roman" w:hAnsi="Arial" w:cs="Arial"/>
          <w:color w:val="000000"/>
          <w:szCs w:val="24"/>
        </w:rPr>
      </w:pPr>
      <w:r w:rsidRPr="006041AD">
        <w:rPr>
          <w:rFonts w:ascii="Arial" w:eastAsia="Times New Roman" w:hAnsi="Arial" w:cs="Arial"/>
          <w:color w:val="000000"/>
          <w:szCs w:val="24"/>
        </w:rPr>
        <w:t>q) proceder à matrícula da obra junto ao INSS, no prazo máximo de até 30 (trinta) dias a contar da assinatura do contrato, sendo o cumprimento desta obrigação</w:t>
      </w:r>
      <w:proofErr w:type="gramStart"/>
      <w:r w:rsidRPr="006041AD">
        <w:rPr>
          <w:rFonts w:ascii="Arial" w:eastAsia="Times New Roman" w:hAnsi="Arial" w:cs="Arial"/>
          <w:color w:val="000000"/>
          <w:szCs w:val="24"/>
        </w:rPr>
        <w:t xml:space="preserve">  </w:t>
      </w:r>
      <w:proofErr w:type="gramEnd"/>
      <w:r w:rsidRPr="006041AD">
        <w:rPr>
          <w:rFonts w:ascii="Arial" w:eastAsia="Times New Roman" w:hAnsi="Arial" w:cs="Arial"/>
          <w:color w:val="000000"/>
          <w:szCs w:val="24"/>
        </w:rPr>
        <w:t xml:space="preserve">condição para a liberação dos pagamentos. </w:t>
      </w:r>
    </w:p>
    <w:p w14:paraId="2C800D76"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r) obriga-se a apresentar no final da obra a Planta Cadastral (AS BUILT) constando todos os elementos físicos executados, durante a execução dos serviços e, ainda, a CND do INSS relativo à obra.</w:t>
      </w:r>
    </w:p>
    <w:p w14:paraId="479131D2"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s) obriga-se a apresentar, a cada 3 (três) meses, prova de que:</w:t>
      </w:r>
    </w:p>
    <w:p w14:paraId="283129D8"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s.1) está pagando os salários até o quinto dia útil de cada mês seguinte ao vencimento ou na forma estabelecida no Estatuto, no último caso;</w:t>
      </w:r>
    </w:p>
    <w:p w14:paraId="011F142C"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lastRenderedPageBreak/>
        <w:t>s.2) anotou as Carteiras de Trabalho e Previdência Social dos empregados vinculados à obra; e</w:t>
      </w:r>
    </w:p>
    <w:p w14:paraId="20558127"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s.3) encontra-se em dia com os recolhimentos dos tributos, contribuições e encargos.</w:t>
      </w:r>
    </w:p>
    <w:p w14:paraId="0B486C3F"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t) registrar todos os seus empregados, previamente, junto à Fiscalização do CONTRATANTE, através de listagem escrita constando nome completo, número do documento de identidade e profissão/função.</w:t>
      </w:r>
    </w:p>
    <w:p w14:paraId="746D58E7"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u) registrar o Contrato e a Anotação de Responsabilidade Técnica</w:t>
      </w:r>
      <w:r w:rsidRPr="006041AD">
        <w:rPr>
          <w:rFonts w:ascii="Arial" w:eastAsia="Times New Roman" w:hAnsi="Arial" w:cs="Arial"/>
          <w:b/>
          <w:color w:val="000000"/>
          <w:szCs w:val="24"/>
        </w:rPr>
        <w:t xml:space="preserve"> </w:t>
      </w:r>
      <w:r w:rsidRPr="006041AD">
        <w:rPr>
          <w:rFonts w:ascii="Arial" w:eastAsia="Times New Roman" w:hAnsi="Arial" w:cs="Arial"/>
          <w:color w:val="000000"/>
          <w:szCs w:val="24"/>
        </w:rPr>
        <w:t>no Conselho Regional de Engenharia e Agronomia – CREA/RJ ou no Conselho de Arquitetos e Urbanistas – CAU/RJ, na forma da legislação pertinente.</w:t>
      </w:r>
    </w:p>
    <w:p w14:paraId="21F89E54" w14:textId="77777777" w:rsidR="008534E2" w:rsidRPr="006041AD" w:rsidRDefault="008534E2" w:rsidP="008534E2">
      <w:pPr>
        <w:spacing w:line="276" w:lineRule="auto"/>
        <w:jc w:val="both"/>
        <w:rPr>
          <w:rFonts w:ascii="Arial" w:hAnsi="Arial" w:cs="Arial"/>
          <w:color w:val="000000"/>
          <w:szCs w:val="24"/>
        </w:rPr>
      </w:pPr>
      <w:r w:rsidRPr="006041AD">
        <w:rPr>
          <w:rFonts w:ascii="Arial" w:eastAsia="Times New Roman" w:hAnsi="Arial" w:cs="Arial"/>
          <w:color w:val="000000"/>
          <w:szCs w:val="24"/>
        </w:rPr>
        <w:t xml:space="preserve">v) </w:t>
      </w:r>
      <w:r w:rsidRPr="006041AD">
        <w:rPr>
          <w:rFonts w:ascii="Arial" w:hAnsi="Arial" w:cs="Arial"/>
          <w:color w:val="000000"/>
          <w:szCs w:val="24"/>
        </w:rPr>
        <w:t>A contratada deverá observar, na execução das obras, as normas de acessibilidade das pessoas portadoras de deficiência ou com mobilidade reduzida, em especial a NBR 9050 e o Decreto Federal nº 5.296/2004.</w:t>
      </w:r>
    </w:p>
    <w:p w14:paraId="59DEB6E2" w14:textId="77777777" w:rsidR="008534E2" w:rsidRPr="006041AD" w:rsidRDefault="008534E2" w:rsidP="008534E2">
      <w:pPr>
        <w:spacing w:line="276" w:lineRule="auto"/>
        <w:jc w:val="both"/>
        <w:rPr>
          <w:rFonts w:ascii="Arial" w:hAnsi="Arial" w:cs="Arial"/>
          <w:color w:val="000000"/>
          <w:szCs w:val="24"/>
        </w:rPr>
      </w:pPr>
    </w:p>
    <w:p w14:paraId="501AE90C" w14:textId="77777777" w:rsidR="008534E2" w:rsidRPr="006041AD" w:rsidRDefault="008534E2" w:rsidP="008534E2">
      <w:pPr>
        <w:spacing w:line="276" w:lineRule="auto"/>
        <w:jc w:val="both"/>
        <w:rPr>
          <w:rFonts w:ascii="Arial" w:hAnsi="Arial" w:cs="Arial"/>
          <w:szCs w:val="24"/>
        </w:rPr>
      </w:pPr>
      <w:r w:rsidRPr="006041AD">
        <w:rPr>
          <w:rFonts w:ascii="Arial" w:hAnsi="Arial" w:cs="Arial"/>
          <w:szCs w:val="24"/>
        </w:rPr>
        <w:t>x) observar o cumprimento da Lei Municipal nº 3.270/2017, que reserva 3% (três por cento) dos postos de trabalho oriundos deste contrato para moradores em situação de rua, assistidos por politicas da Secretaria Municipal de Assistência Social, nos termos do art.2º,§1º, desde que atendidos os requisitos profissionais definidos pela Empresa contratante.</w:t>
      </w:r>
    </w:p>
    <w:p w14:paraId="336B4F3F"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PRIMEIRO – A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14:paraId="36CBEE37"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SEGUNDO – A CONTRATADA é a única e exclusiva responsável pelos ônus trabalhistas gerados por seus empregados, que porventura serão utilizados por força da execução do presente contrato.</w:t>
      </w:r>
    </w:p>
    <w:p w14:paraId="487E9503"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TERCEIRO – Em caso do ajuizamento de ações trabalhistas pelos empregados da CONTRATADA ou da verificação da existência de débitos previdenciários, decorrentes da execução do presente contrato pela CONTRATADA, com a inclusão do Município do Niterói no polo passivo como responsável subsidiário, o CONTRATANTE poderá reter, das parcelas vincendas, o correspondente a três vezes o montante dos valores em cobrança, que serão complementados a qualquer tempo com nova retenção em caso de insuficiência.</w:t>
      </w:r>
    </w:p>
    <w:p w14:paraId="3B27768C"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lastRenderedPageBreak/>
        <w:t xml:space="preserve">PARÁGRAFO QUARTO – A retenção prevista na alínea </w:t>
      </w:r>
      <w:proofErr w:type="spellStart"/>
      <w:r w:rsidRPr="006041AD">
        <w:rPr>
          <w:rFonts w:ascii="Arial" w:eastAsia="Times New Roman" w:hAnsi="Arial" w:cs="Arial"/>
          <w:color w:val="000000"/>
          <w:szCs w:val="24"/>
        </w:rPr>
        <w:t>ii</w:t>
      </w:r>
      <w:proofErr w:type="spellEnd"/>
      <w:r w:rsidRPr="006041AD">
        <w:rPr>
          <w:rFonts w:ascii="Arial" w:eastAsia="Times New Roman" w:hAnsi="Arial" w:cs="Arial"/>
          <w:color w:val="000000"/>
          <w:szCs w:val="24"/>
        </w:rPr>
        <w:t xml:space="preserve"> será realizada na data do conhecimento pelo Município de Niterói da existência da ação trabalhista ou da verificação da existência de débitos previdenciários. </w:t>
      </w:r>
    </w:p>
    <w:p w14:paraId="73FBA642"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QUINTO – Somente será liberada com o trânsito em julgado da decisão de improcedência dos pedidos ou do efetivo pagamento do título executivo judicial ou do débito previdenciário pela Adjudicatária.</w:t>
      </w:r>
    </w:p>
    <w:p w14:paraId="1826242C"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SEXTO – Em não ocorrendo nenhuma das hipóteses previstas na alínea </w:t>
      </w:r>
      <w:proofErr w:type="spellStart"/>
      <w:r w:rsidRPr="006041AD">
        <w:rPr>
          <w:rFonts w:ascii="Arial" w:eastAsia="Times New Roman" w:hAnsi="Arial" w:cs="Arial"/>
          <w:color w:val="000000"/>
          <w:szCs w:val="24"/>
        </w:rPr>
        <w:t>iv</w:t>
      </w:r>
      <w:proofErr w:type="spellEnd"/>
      <w:r w:rsidRPr="006041AD">
        <w:rPr>
          <w:rFonts w:ascii="Arial" w:eastAsia="Times New Roman" w:hAnsi="Arial" w:cs="Arial"/>
          <w:color w:val="000000"/>
          <w:szCs w:val="24"/>
        </w:rPr>
        <w:t>, o CONTRATANTE efetuará o pagamento devido nas ações trabalhistas ou dos encargos previdenciários, com o valor retido, não cabendo, em nenhuma hipótese, ressarcimento à CONTRATADA.</w:t>
      </w:r>
    </w:p>
    <w:p w14:paraId="0A465892"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SÉTIMO – 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14:paraId="47C08F70"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DÉCIMA</w:t>
      </w:r>
      <w:r w:rsidRPr="006041AD">
        <w:rPr>
          <w:rFonts w:ascii="Arial" w:eastAsia="Times New Roman" w:hAnsi="Arial" w:cs="Arial"/>
          <w:b/>
          <w:color w:val="000000"/>
          <w:szCs w:val="24"/>
        </w:rPr>
        <w:t>: DA EQUIPE TÉCNICA DA CONTRATADA</w:t>
      </w:r>
    </w:p>
    <w:p w14:paraId="414B9095"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As obras objeto deste contrato serão executadas sob a direção e Responsabilidade </w:t>
      </w:r>
      <w:r w:rsidR="00574FB0" w:rsidRPr="006041AD">
        <w:rPr>
          <w:rFonts w:ascii="Arial" w:eastAsia="Times New Roman" w:hAnsi="Arial" w:cs="Arial"/>
          <w:color w:val="000000"/>
          <w:szCs w:val="24"/>
        </w:rPr>
        <w:t xml:space="preserve">Técnica do (a) </w:t>
      </w:r>
      <w:r w:rsidR="00574FB0" w:rsidRPr="006041AD">
        <w:rPr>
          <w:rFonts w:ascii="Arial" w:eastAsia="Times New Roman" w:hAnsi="Arial" w:cs="Arial"/>
          <w:b/>
          <w:color w:val="000000"/>
          <w:szCs w:val="24"/>
        </w:rPr>
        <w:t>Engenheiro(a) Bruno Luiz Alves de Carvalho</w:t>
      </w:r>
      <w:r w:rsidR="00574FB0" w:rsidRPr="006041AD">
        <w:rPr>
          <w:rFonts w:ascii="Arial" w:eastAsia="Times New Roman" w:hAnsi="Arial" w:cs="Arial"/>
          <w:color w:val="000000"/>
          <w:szCs w:val="24"/>
        </w:rPr>
        <w:t xml:space="preserve">, inscrito no </w:t>
      </w:r>
      <w:r w:rsidR="00574FB0" w:rsidRPr="006041AD">
        <w:rPr>
          <w:rFonts w:ascii="Arial" w:eastAsia="Times New Roman" w:hAnsi="Arial" w:cs="Arial"/>
          <w:b/>
          <w:color w:val="000000"/>
          <w:szCs w:val="24"/>
        </w:rPr>
        <w:t>CREA-RJ sob o N° 2007149210</w:t>
      </w:r>
      <w:r w:rsidR="00711987" w:rsidRPr="006041AD">
        <w:rPr>
          <w:rFonts w:ascii="Arial" w:eastAsia="Times New Roman" w:hAnsi="Arial" w:cs="Arial"/>
          <w:b/>
          <w:color w:val="000000"/>
          <w:szCs w:val="24"/>
        </w:rPr>
        <w:t xml:space="preserve">, </w:t>
      </w:r>
      <w:r w:rsidRPr="006041AD">
        <w:rPr>
          <w:rFonts w:ascii="Arial" w:eastAsia="Times New Roman" w:hAnsi="Arial" w:cs="Arial"/>
          <w:color w:val="000000"/>
          <w:szCs w:val="24"/>
        </w:rPr>
        <w:t>que fica autorizado(a) a representar a CONTRATADA em suas relações com o CONTRATANTE.</w:t>
      </w:r>
    </w:p>
    <w:p w14:paraId="10CFA707" w14:textId="0A00ECB3" w:rsidR="00006A73"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ÚNICO – A CONTRATADA se obriga a manter o(a) engenheiro(a) acima indicado(a) como Responsável Técnico na direção dos trabalhos e no local das obras até o seu final. A substituição do Responsável Técnico poderá ser feita por outro de igual lastro de experiência e capacidade, cuja aceitação ficará a exclusivo critério do CONTRATANTE.</w:t>
      </w:r>
    </w:p>
    <w:p w14:paraId="2C235216"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DÉCIMA-PRIMEIRA</w:t>
      </w:r>
      <w:r w:rsidRPr="006041AD">
        <w:rPr>
          <w:rFonts w:ascii="Arial" w:eastAsia="Times New Roman" w:hAnsi="Arial" w:cs="Arial"/>
          <w:b/>
          <w:color w:val="000000"/>
          <w:szCs w:val="24"/>
        </w:rPr>
        <w:t>: DA FISCALIZAÇÃO</w:t>
      </w:r>
    </w:p>
    <w:p w14:paraId="6210F1DA"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O contrato deverá ser executado fielmente, de acordo com as cláusulas e condições avençadas, nos termos do instrumento convocatório, do cronograma físico-financeiro e da legislação vigente, respondendo o inadimplente pelas consequências da inexecução total ou parcial. </w:t>
      </w:r>
    </w:p>
    <w:p w14:paraId="3F1B2C8F" w14:textId="77777777" w:rsidR="00711987"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PRIMEIRO – A fiscalização da execução das obras caberá </w:t>
      </w:r>
      <w:r w:rsidR="00574FB0" w:rsidRPr="006041AD">
        <w:rPr>
          <w:rFonts w:ascii="Arial" w:eastAsia="Times New Roman" w:hAnsi="Arial" w:cs="Arial"/>
          <w:color w:val="000000"/>
          <w:szCs w:val="24"/>
        </w:rPr>
        <w:t>a EMUSA que nomeará fiscais através de portaria.</w:t>
      </w:r>
    </w:p>
    <w:p w14:paraId="1089472A"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lastRenderedPageBreak/>
        <w:t xml:space="preserve">PARÁGRAFO SEGUNDO – A CONTRATADA declara, antecipadamente, aceitar todas as condições, métodos e processos de inspeção, verificação e controle adotados pela fiscalização, obrigando-se a lhe fornecer todos os dados, elementos, explicações, esclarecimentos e comunicações de que esta necessitar e que forem julgados necessários ao desempenho de suas atividades. </w:t>
      </w:r>
    </w:p>
    <w:p w14:paraId="7D7BC83B"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TERCEIRO – A instituição e a atuação da fiscalização pelo CONTRATANTE não exime a CONTRATADA de manter fiscalização própria, competindo-lhe fazer minucioso exame da execução das obras, de modo a permitir que, a tempo e por escrito, sejam apresentadas à Fiscalização todas as divergências ou dúvidas porventura encontradas que venham a impedir o bom desempenho do contrato, para o devido esclarecimento. </w:t>
      </w:r>
    </w:p>
    <w:p w14:paraId="10BD858F"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QUARTO</w:t>
      </w:r>
      <w:proofErr w:type="gramStart"/>
      <w:r w:rsidRPr="006041AD">
        <w:rPr>
          <w:rFonts w:ascii="Arial" w:eastAsia="Times New Roman" w:hAnsi="Arial" w:cs="Arial"/>
          <w:color w:val="000000"/>
          <w:szCs w:val="24"/>
        </w:rPr>
        <w:t xml:space="preserve">  </w:t>
      </w:r>
      <w:proofErr w:type="gramEnd"/>
      <w:r w:rsidRPr="006041AD">
        <w:rPr>
          <w:rFonts w:ascii="Arial" w:eastAsia="Times New Roman" w:hAnsi="Arial" w:cs="Arial"/>
          <w:color w:val="000000"/>
          <w:szCs w:val="24"/>
        </w:rPr>
        <w:t>– O representante da CONTRATANTE anotará em registro próprio todas as ocorrências relacionadas com a execução dos serviços mencionados, determinando o que for necessário à regularização das faltas ou defeitos observados.</w:t>
      </w:r>
    </w:p>
    <w:p w14:paraId="51B977D2"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QUINTO – As decisões e providências que ultrapassarem a competência do representante da CONTRATANTE deverão ser solicitadas a seus superiores em tempo hábil para a adoção das medidas convenientes.</w:t>
      </w:r>
    </w:p>
    <w:p w14:paraId="533687F5"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DÉCIMA-SEGUNDA</w:t>
      </w:r>
      <w:r w:rsidRPr="006041AD">
        <w:rPr>
          <w:rFonts w:ascii="Arial" w:eastAsia="Times New Roman" w:hAnsi="Arial" w:cs="Arial"/>
          <w:b/>
          <w:color w:val="000000"/>
          <w:szCs w:val="24"/>
        </w:rPr>
        <w:t>: DA RESPONSABILIDADE</w:t>
      </w:r>
    </w:p>
    <w:p w14:paraId="6E0AA595"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297F2E54"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color w:val="000000"/>
          <w:szCs w:val="24"/>
        </w:rPr>
        <w:t>PARÁGRAFO PRIMEIRO – Caberá à CONTRATADA arcar com todas as despesas relativas ao prêmio do Seguro de Risco e Responsabilidade Civil do Construtor, ficando condicionado o pagamento, de toda e qualquer fatura, à apresentação da apólice de seguro em vigor</w:t>
      </w:r>
      <w:r w:rsidRPr="006041AD">
        <w:rPr>
          <w:rFonts w:ascii="Arial" w:eastAsia="Times New Roman" w:hAnsi="Arial" w:cs="Arial"/>
          <w:b/>
          <w:color w:val="000000"/>
          <w:szCs w:val="24"/>
        </w:rPr>
        <w:t>.</w:t>
      </w:r>
    </w:p>
    <w:p w14:paraId="0F212742"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color w:val="000000"/>
          <w:szCs w:val="24"/>
        </w:rPr>
        <w:t>PARÁGRAFO SEGUNDO – A CONTRATADA manterá na forma da lei, seguro total obrigatório contra acidentes de trabalho, correndo exclusivamente às suas expensas quaisquer despesas não cobertas pela respectiva apólice.</w:t>
      </w:r>
    </w:p>
    <w:p w14:paraId="05EBC12F"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color w:val="000000"/>
          <w:szCs w:val="24"/>
        </w:rPr>
        <w:t>PARÁGRAFO TERCEIRO – Correrão por exclusiva conta, responsabilidade e risco da CONTRATADA, as consequências que advierem de:</w:t>
      </w:r>
    </w:p>
    <w:p w14:paraId="405ED003" w14:textId="77777777" w:rsidR="008534E2" w:rsidRPr="006041AD"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6041AD">
        <w:rPr>
          <w:rFonts w:ascii="Arial" w:eastAsia="Times New Roman" w:hAnsi="Arial" w:cs="Arial"/>
          <w:color w:val="000000"/>
          <w:szCs w:val="24"/>
        </w:rPr>
        <w:t>sua negligência, imperícia, imprudência e/ou omissão, inclusive de seus empregados e prepostos;</w:t>
      </w:r>
    </w:p>
    <w:p w14:paraId="105ED5D0" w14:textId="77777777" w:rsidR="008534E2" w:rsidRPr="006041AD"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6041AD">
        <w:rPr>
          <w:rFonts w:ascii="Arial" w:eastAsia="Times New Roman" w:hAnsi="Arial" w:cs="Arial"/>
          <w:color w:val="000000"/>
          <w:szCs w:val="24"/>
        </w:rPr>
        <w:lastRenderedPageBreak/>
        <w:t>imperfeição ou insegurança nas obras e/ou nos serviços;</w:t>
      </w:r>
    </w:p>
    <w:p w14:paraId="213D546C" w14:textId="77777777" w:rsidR="008534E2" w:rsidRPr="006041AD"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6041AD">
        <w:rPr>
          <w:rFonts w:ascii="Arial" w:eastAsia="Times New Roman" w:hAnsi="Arial" w:cs="Arial"/>
          <w:color w:val="000000"/>
          <w:szCs w:val="24"/>
        </w:rPr>
        <w:t>falta de solidez das obras e/ou serviços executados, mesmo verificada após o termino deste contrato;</w:t>
      </w:r>
    </w:p>
    <w:p w14:paraId="48DC6E21" w14:textId="77777777" w:rsidR="008534E2" w:rsidRPr="006041AD"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6041AD">
        <w:rPr>
          <w:rFonts w:ascii="Arial" w:eastAsia="Times New Roman" w:hAnsi="Arial" w:cs="Arial"/>
          <w:color w:val="000000"/>
          <w:szCs w:val="24"/>
        </w:rPr>
        <w:t>violação do direito de propriedade industrial;</w:t>
      </w:r>
    </w:p>
    <w:p w14:paraId="4B79B8FC" w14:textId="77777777" w:rsidR="008534E2" w:rsidRPr="006041AD"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6041AD">
        <w:rPr>
          <w:rFonts w:ascii="Arial" w:eastAsia="Times New Roman" w:hAnsi="Arial" w:cs="Arial"/>
          <w:color w:val="000000"/>
          <w:szCs w:val="24"/>
        </w:rPr>
        <w:t>furto, perda, roubo, deterioração, ou avaria dos maquinários, equipamentos e materiais utilizados na execução de obras e/ou serviços;</w:t>
      </w:r>
    </w:p>
    <w:p w14:paraId="17BA82F3" w14:textId="77777777" w:rsidR="008534E2" w:rsidRPr="006041AD"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6041AD">
        <w:rPr>
          <w:rFonts w:ascii="Arial" w:eastAsia="Times New Roman" w:hAnsi="Arial" w:cs="Arial"/>
          <w:color w:val="000000"/>
          <w:szCs w:val="24"/>
        </w:rPr>
        <w:t>ato ilícito ou danoso de seus empregados ou de terceiros, em tudo que se referir às obras e aos serviços;</w:t>
      </w:r>
    </w:p>
    <w:p w14:paraId="693E713A" w14:textId="77777777" w:rsidR="008534E2" w:rsidRPr="006041AD"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6041AD">
        <w:rPr>
          <w:rFonts w:ascii="Arial" w:eastAsia="Times New Roman" w:hAnsi="Arial" w:cs="Arial"/>
          <w:color w:val="000000"/>
          <w:szCs w:val="24"/>
        </w:rPr>
        <w:t xml:space="preserve">esbulho possessório; </w:t>
      </w:r>
    </w:p>
    <w:p w14:paraId="1B8AACD1" w14:textId="77777777" w:rsidR="008534E2" w:rsidRPr="006041AD"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6041AD">
        <w:rPr>
          <w:rFonts w:ascii="Arial" w:eastAsia="Times New Roman" w:hAnsi="Arial" w:cs="Arial"/>
          <w:color w:val="000000"/>
          <w:szCs w:val="24"/>
        </w:rPr>
        <w:t>infiltrações de qualquer espécie ou natureza;</w:t>
      </w:r>
    </w:p>
    <w:p w14:paraId="3214933C" w14:textId="77777777" w:rsidR="008534E2" w:rsidRPr="006041AD"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6041AD">
        <w:rPr>
          <w:rFonts w:ascii="Arial" w:eastAsia="Times New Roman" w:hAnsi="Arial" w:cs="Arial"/>
          <w:color w:val="000000"/>
          <w:szCs w:val="24"/>
        </w:rPr>
        <w:t>prejuízos causados à propriedade de terceiros.</w:t>
      </w:r>
    </w:p>
    <w:p w14:paraId="5A613F4F"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QUARTO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como condição do pagamento dos créditos da CONTRATADA.</w:t>
      </w:r>
    </w:p>
    <w:p w14:paraId="5FC6A3B9"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QUINTO – A CONTRATADA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w:t>
      </w:r>
    </w:p>
    <w:p w14:paraId="6283CADE"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u w:val="single"/>
        </w:rPr>
      </w:pPr>
      <w:r w:rsidRPr="006041AD">
        <w:rPr>
          <w:rFonts w:ascii="Arial" w:eastAsia="Times New Roman" w:hAnsi="Arial" w:cs="Arial"/>
          <w:color w:val="000000"/>
          <w:szCs w:val="24"/>
        </w:rPr>
        <w:t>PARÁGRAFO SEXTO – A ausência da apresentação dos documentos mencionados nos PARÁGRAFOS ACIMA ensejará a retenção do valor do pagamento da parcela(s) devida(s), que só poderá ser realizado mediante a regularização da falta.</w:t>
      </w:r>
    </w:p>
    <w:p w14:paraId="74C50010" w14:textId="15D599FD" w:rsidR="00240E55" w:rsidRPr="006041AD" w:rsidRDefault="008534E2" w:rsidP="00006A73">
      <w:pPr>
        <w:spacing w:before="100" w:beforeAutospacing="1" w:after="100" w:afterAutospacing="1" w:line="276" w:lineRule="auto"/>
        <w:jc w:val="both"/>
        <w:rPr>
          <w:rFonts w:ascii="Arial" w:eastAsia="Times New Roman" w:hAnsi="Arial" w:cs="Arial"/>
          <w:b/>
          <w:color w:val="000000"/>
          <w:szCs w:val="24"/>
          <w:u w:val="single"/>
        </w:rPr>
      </w:pPr>
      <w:r w:rsidRPr="006041AD">
        <w:rPr>
          <w:rFonts w:ascii="Arial" w:eastAsia="Times New Roman" w:hAnsi="Arial" w:cs="Arial"/>
          <w:color w:val="000000"/>
          <w:szCs w:val="24"/>
        </w:rPr>
        <w:t xml:space="preserve">PARÁGRAFO SÉTIMO – A comissão de fiscalização do contrato poderá a qualquer tempo, caso tome conhecimento de existência de débito trabalhistas da CONTRATADA, solicitar a autoridade superior </w:t>
      </w:r>
      <w:proofErr w:type="gramStart"/>
      <w:r w:rsidRPr="006041AD">
        <w:rPr>
          <w:rFonts w:ascii="Arial" w:eastAsia="Times New Roman" w:hAnsi="Arial" w:cs="Arial"/>
          <w:color w:val="000000"/>
          <w:szCs w:val="24"/>
        </w:rPr>
        <w:t>a</w:t>
      </w:r>
      <w:proofErr w:type="gramEnd"/>
      <w:r w:rsidRPr="006041AD">
        <w:rPr>
          <w:rFonts w:ascii="Arial" w:eastAsia="Times New Roman" w:hAnsi="Arial" w:cs="Arial"/>
          <w:color w:val="000000"/>
          <w:szCs w:val="24"/>
        </w:rPr>
        <w:t xml:space="preserve"> retenção do pagamento à CONTRATADA prevista no parágrafo terceiro da cláusula quarta.</w:t>
      </w:r>
    </w:p>
    <w:p w14:paraId="44A0578E"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DÉCIMA-TERCEIRA</w:t>
      </w:r>
      <w:r w:rsidRPr="006041AD">
        <w:rPr>
          <w:rFonts w:ascii="Arial" w:eastAsia="Times New Roman" w:hAnsi="Arial" w:cs="Arial"/>
          <w:b/>
          <w:color w:val="000000"/>
          <w:szCs w:val="24"/>
        </w:rPr>
        <w:t>: DO DIÁRIO DE OBRAS</w:t>
      </w:r>
    </w:p>
    <w:p w14:paraId="564BB23C"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A CONTRATADA fornecerá e manterá, no local da obra, um DIÁRIO DE OBRAS, com todas as folhas devidamente numeradas e rubricadas pelo seu representante e pela Fiscalização, no qual serão obrigatoriamente registrados:</w:t>
      </w:r>
    </w:p>
    <w:p w14:paraId="310184DC"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I – pela CONTRATADA:</w:t>
      </w:r>
    </w:p>
    <w:p w14:paraId="2252B654"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a) as condições meteorológicas prejudiciais ao andamento dos trabalhos;</w:t>
      </w:r>
    </w:p>
    <w:p w14:paraId="5A297627"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lastRenderedPageBreak/>
        <w:t>b) as falhas nos serviços de terceiros, não sujeitas a sua ingerência;</w:t>
      </w:r>
    </w:p>
    <w:p w14:paraId="03A69482"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c) as consultas à Fiscalização;</w:t>
      </w:r>
    </w:p>
    <w:p w14:paraId="289BE6A4"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d) as datas de conclusão de etapas caracterizadas, de acordo com o cronograma aprovado;</w:t>
      </w:r>
    </w:p>
    <w:p w14:paraId="7FEBE9E1"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e) os acidentes ocorridos no decurso do trabalho;</w:t>
      </w:r>
    </w:p>
    <w:p w14:paraId="187867CF"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f) as respostas às interpelações da Fiscalização;</w:t>
      </w:r>
    </w:p>
    <w:p w14:paraId="5E332878"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g) a eventual escassez de material que resulte em dificuldade para a obra;</w:t>
      </w:r>
    </w:p>
    <w:p w14:paraId="6BA46D3E"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h) outros fatos que, a juízo da CONTRATADA, devam ser objeto de registro;</w:t>
      </w:r>
    </w:p>
    <w:p w14:paraId="1DFFC1B6"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II – pela Fiscalização:</w:t>
      </w:r>
    </w:p>
    <w:p w14:paraId="77B72307"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a) o atestado da veracidade dos registros efetuados pela CONTRATADA;</w:t>
      </w:r>
    </w:p>
    <w:p w14:paraId="47C7C16C"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b) o juízo formado sobre o andamento da obra, tendo em vista os projetos, especificações, prazos e cronogramas;</w:t>
      </w:r>
    </w:p>
    <w:p w14:paraId="55542C11"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c) as observações cabíveis a propósito dos lançamentos da CONTRATADA;</w:t>
      </w:r>
    </w:p>
    <w:p w14:paraId="192B6E3B"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d) as respostas às consultas lançadas ou formuladas pela CONTRATADA;</w:t>
      </w:r>
    </w:p>
    <w:p w14:paraId="3230900C"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e) as restrições que lhe pareçam cabíveis a respeito do andamento dos trabalhos ou do desempenho da CONTRATADA, seus prepostos e sua equipe;</w:t>
      </w:r>
    </w:p>
    <w:p w14:paraId="0C12E232"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f) a determinação de providências para o cumprimento do projeto e especificações;</w:t>
      </w:r>
    </w:p>
    <w:p w14:paraId="4B7C56BB"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g) outros fatos ou observações cujo registro se torne conveniente aos trabalhos de fiscalização.</w:t>
      </w:r>
    </w:p>
    <w:p w14:paraId="7C18111B"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ÚNICO: Ao final da obra, o Diário referido será de propriedade do CONTRATANTE.</w:t>
      </w:r>
    </w:p>
    <w:p w14:paraId="42553C75"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DÉCIMA-QUARTA</w:t>
      </w:r>
      <w:r w:rsidRPr="006041AD">
        <w:rPr>
          <w:rFonts w:ascii="Arial" w:eastAsia="Times New Roman" w:hAnsi="Arial" w:cs="Arial"/>
          <w:b/>
          <w:color w:val="000000"/>
          <w:szCs w:val="24"/>
        </w:rPr>
        <w:t>: DO REGIME DE EXECUÇÃO</w:t>
      </w:r>
    </w:p>
    <w:p w14:paraId="5AFD33E3" w14:textId="77777777" w:rsidR="00D62654"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A execução das obras objeto do presente contrato obedecerá ao Projeto Básico e ao Projeto Executivo.</w:t>
      </w:r>
    </w:p>
    <w:p w14:paraId="608546C6" w14:textId="77777777" w:rsidR="00231EF8" w:rsidRDefault="00231EF8" w:rsidP="008534E2">
      <w:pPr>
        <w:spacing w:before="240" w:beforeAutospacing="1" w:after="240" w:afterAutospacing="1" w:line="276" w:lineRule="auto"/>
        <w:jc w:val="both"/>
        <w:rPr>
          <w:rFonts w:ascii="Arial" w:eastAsia="Times New Roman" w:hAnsi="Arial" w:cs="Arial"/>
          <w:color w:val="000000"/>
          <w:szCs w:val="24"/>
        </w:rPr>
      </w:pPr>
    </w:p>
    <w:p w14:paraId="73F8F929" w14:textId="77777777" w:rsidR="00231EF8" w:rsidRPr="006041AD" w:rsidRDefault="00231EF8" w:rsidP="008534E2">
      <w:pPr>
        <w:spacing w:before="240" w:beforeAutospacing="1" w:after="240" w:afterAutospacing="1" w:line="276" w:lineRule="auto"/>
        <w:jc w:val="both"/>
        <w:rPr>
          <w:rFonts w:ascii="Arial" w:eastAsia="Times New Roman" w:hAnsi="Arial" w:cs="Arial"/>
          <w:color w:val="000000"/>
          <w:szCs w:val="24"/>
        </w:rPr>
      </w:pPr>
    </w:p>
    <w:p w14:paraId="3EBC6E12"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lastRenderedPageBreak/>
        <w:t>CLÁUSULA DÉCIMA-QUINTA</w:t>
      </w:r>
      <w:r w:rsidRPr="006041AD">
        <w:rPr>
          <w:rFonts w:ascii="Arial" w:eastAsia="Times New Roman" w:hAnsi="Arial" w:cs="Arial"/>
          <w:b/>
          <w:color w:val="000000"/>
          <w:szCs w:val="24"/>
        </w:rPr>
        <w:t>: DO CRONOGRAMA</w:t>
      </w:r>
    </w:p>
    <w:p w14:paraId="5DD783E0"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O programa mínimo de progressão dos trabalhos e do desenvolvimento das obras obedecerá à previsão das etapas mensais constantes do Cronograma Físico-Financeiro. </w:t>
      </w:r>
    </w:p>
    <w:p w14:paraId="2FEB1253"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DÉCIMA-SEXTA</w:t>
      </w:r>
      <w:r w:rsidRPr="006041AD">
        <w:rPr>
          <w:rFonts w:ascii="Arial" w:eastAsia="Times New Roman" w:hAnsi="Arial" w:cs="Arial"/>
          <w:b/>
          <w:color w:val="000000"/>
          <w:szCs w:val="24"/>
        </w:rPr>
        <w:t xml:space="preserve">: DAS MEDIÇÕES </w:t>
      </w:r>
    </w:p>
    <w:p w14:paraId="682ACDD8"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A CONTRATADA deverá apresentar, até 30 (trinta) dias contados do recebimento do Memorando de Início, como uma das condições para emissão da primeira medição:</w:t>
      </w:r>
    </w:p>
    <w:p w14:paraId="4D27D38D"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a)</w:t>
      </w:r>
      <w:r w:rsidRPr="006041AD">
        <w:rPr>
          <w:rFonts w:ascii="Arial" w:eastAsia="Times New Roman" w:hAnsi="Arial" w:cs="Arial"/>
          <w:b/>
          <w:color w:val="000000"/>
          <w:szCs w:val="24"/>
        </w:rPr>
        <w:t xml:space="preserve"> </w:t>
      </w:r>
      <w:r w:rsidRPr="006041AD">
        <w:rPr>
          <w:rFonts w:ascii="Arial" w:eastAsia="Times New Roman" w:hAnsi="Arial" w:cs="Arial"/>
          <w:color w:val="000000"/>
          <w:szCs w:val="24"/>
        </w:rPr>
        <w:t>O Plano de Segurança no Trabalho a ser implementado na execução dos serviços, com base nas características das obras a serem executadas e os riscos inerentes;</w:t>
      </w:r>
    </w:p>
    <w:p w14:paraId="0BEB9A46"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b)</w:t>
      </w:r>
      <w:r w:rsidRPr="006041AD">
        <w:rPr>
          <w:rFonts w:ascii="Arial" w:eastAsia="Times New Roman" w:hAnsi="Arial" w:cs="Arial"/>
          <w:b/>
          <w:color w:val="000000"/>
          <w:szCs w:val="24"/>
        </w:rPr>
        <w:t xml:space="preserve"> </w:t>
      </w:r>
      <w:r w:rsidRPr="006041AD">
        <w:rPr>
          <w:rFonts w:ascii="Arial" w:eastAsia="Times New Roman" w:hAnsi="Arial" w:cs="Arial"/>
          <w:color w:val="000000"/>
          <w:szCs w:val="24"/>
        </w:rPr>
        <w:t>O visto do CREA-RJ ou CAU/RJ, caso a CONTRATADA seja de outro Estado da Federação.</w:t>
      </w:r>
    </w:p>
    <w:p w14:paraId="688A1EEF"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PRIMEIRO</w:t>
      </w:r>
      <w:r w:rsidRPr="006041AD">
        <w:rPr>
          <w:rFonts w:ascii="Arial" w:eastAsia="Times New Roman" w:hAnsi="Arial" w:cs="Arial"/>
          <w:b/>
          <w:color w:val="000000"/>
          <w:szCs w:val="24"/>
        </w:rPr>
        <w:t xml:space="preserve"> –</w:t>
      </w:r>
      <w:proofErr w:type="gramStart"/>
      <w:r w:rsidRPr="006041AD">
        <w:rPr>
          <w:rFonts w:ascii="Arial" w:eastAsia="Times New Roman" w:hAnsi="Arial" w:cs="Arial"/>
          <w:b/>
          <w:color w:val="000000"/>
          <w:szCs w:val="24"/>
        </w:rPr>
        <w:t xml:space="preserve">  </w:t>
      </w:r>
      <w:proofErr w:type="gramEnd"/>
      <w:r w:rsidRPr="006041AD">
        <w:rPr>
          <w:rFonts w:ascii="Arial" w:eastAsia="Times New Roman" w:hAnsi="Arial" w:cs="Arial"/>
          <w:color w:val="000000"/>
          <w:szCs w:val="24"/>
        </w:rPr>
        <w:t>As medições serão efetuadas de acordo com o avanço físico real dos serviços, devendo estar de acordo com os cronogramas apresentados pela contratada e aprovados pela fiscalização da EMUSA, justificando-se eventual divergência. As medições serão feitas ao final de cada mês pela fiscalização, observados os critérios de qualidade e de acordo com as especificações ditadas pela EMUSA.</w:t>
      </w:r>
    </w:p>
    <w:p w14:paraId="15D196CF"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SEGUNDO – As medições dos serviços corresponderão àqueles efetivamente realizados e seu perfeito cumprimento, consoante o regime de execução por preço unitário adotado, cabendo à fiscalização efetuar os levantamentos dos serviços executados. Será elaborada memória de cálculo das medições (elaboração dos </w:t>
      </w:r>
      <w:r w:rsidRPr="006041AD">
        <w:rPr>
          <w:rFonts w:ascii="Arial" w:eastAsia="Times New Roman" w:hAnsi="Arial" w:cs="Arial"/>
          <w:i/>
          <w:color w:val="000000"/>
          <w:szCs w:val="24"/>
        </w:rPr>
        <w:t>croquis</w:t>
      </w:r>
      <w:r w:rsidRPr="006041AD">
        <w:rPr>
          <w:rFonts w:ascii="Arial" w:eastAsia="Times New Roman" w:hAnsi="Arial" w:cs="Arial"/>
          <w:color w:val="000000"/>
          <w:szCs w:val="24"/>
        </w:rPr>
        <w:t xml:space="preserve"> de cálculo das quantidades medidas) com identificação dos locais da sua realização. </w:t>
      </w:r>
    </w:p>
    <w:p w14:paraId="249350D4"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TERCEIRO – Nos projetos de Arquitetura, Cálculo Estrutural e Geotecnia e de Instalações prediais e especiais serão adotados os seguintes critérios de medição, obedecendo-se os percentuais mencionados para seu</w:t>
      </w:r>
      <w:proofErr w:type="gramStart"/>
      <w:r w:rsidRPr="006041AD">
        <w:rPr>
          <w:rFonts w:ascii="Arial" w:eastAsia="Times New Roman" w:hAnsi="Arial" w:cs="Arial"/>
          <w:color w:val="000000"/>
          <w:szCs w:val="24"/>
        </w:rPr>
        <w:t xml:space="preserve">  </w:t>
      </w:r>
      <w:proofErr w:type="gramEnd"/>
      <w:r w:rsidRPr="006041AD">
        <w:rPr>
          <w:rFonts w:ascii="Arial" w:eastAsia="Times New Roman" w:hAnsi="Arial" w:cs="Arial"/>
          <w:color w:val="000000"/>
          <w:szCs w:val="24"/>
        </w:rPr>
        <w:t xml:space="preserve">pagamento. </w:t>
      </w:r>
    </w:p>
    <w:p w14:paraId="42908F63"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QUARTO – Caso haja necessidade de acréscimo no item “Administração Local”, decorrente de acréscimo do preço contratado, deverá ser observada a mesma metodologia de cálculo da EMOP para o valor total do contrato após o aditamento, e não apenas para a parcela aditivada individualmente. </w:t>
      </w:r>
    </w:p>
    <w:p w14:paraId="3ED98F8C"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lastRenderedPageBreak/>
        <w:t xml:space="preserve">PARÁGRAFO QUINTO – A fiscalização da EMUSA, no prazo de até 10 (dez) dias úteis, após a medição, entregará à </w:t>
      </w:r>
      <w:r w:rsidRPr="006041AD">
        <w:rPr>
          <w:rFonts w:ascii="Arial" w:eastAsia="Times New Roman" w:hAnsi="Arial" w:cs="Arial"/>
          <w:caps/>
          <w:color w:val="000000"/>
          <w:szCs w:val="24"/>
        </w:rPr>
        <w:t>Contratada</w:t>
      </w:r>
      <w:r w:rsidRPr="006041AD">
        <w:rPr>
          <w:rFonts w:ascii="Arial" w:eastAsia="Times New Roman" w:hAnsi="Arial" w:cs="Arial"/>
          <w:color w:val="000000"/>
          <w:szCs w:val="24"/>
        </w:rPr>
        <w:t xml:space="preserve"> o cálculo da medição, para fins de faturamento.</w:t>
      </w:r>
    </w:p>
    <w:p w14:paraId="3B64CBBF" w14:textId="77777777" w:rsidR="008534E2" w:rsidRPr="006041AD" w:rsidRDefault="008534E2" w:rsidP="008534E2">
      <w:pPr>
        <w:jc w:val="both"/>
        <w:rPr>
          <w:rFonts w:ascii="Arial" w:hAnsi="Arial" w:cs="Arial"/>
          <w:color w:val="000000"/>
          <w:szCs w:val="24"/>
        </w:rPr>
      </w:pPr>
      <w:r w:rsidRPr="006041AD">
        <w:rPr>
          <w:rFonts w:ascii="Arial" w:hAnsi="Arial" w:cs="Arial"/>
          <w:color w:val="000000"/>
          <w:szCs w:val="24"/>
        </w:rPr>
        <w:t>PARÁGRAFO SEXTO - As medições dos itens de transporte deverão indicar a origem, o destino, o percurso e o equipamento utilizado.</w:t>
      </w:r>
    </w:p>
    <w:p w14:paraId="24E928B8"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DÉCIMA-SÉTIMA</w:t>
      </w:r>
      <w:r w:rsidRPr="006041AD">
        <w:rPr>
          <w:rFonts w:ascii="Arial" w:eastAsia="Times New Roman" w:hAnsi="Arial" w:cs="Arial"/>
          <w:b/>
          <w:color w:val="000000"/>
          <w:szCs w:val="24"/>
        </w:rPr>
        <w:t xml:space="preserve">: DA ALTERAÇÃO DO CONTRATO </w:t>
      </w:r>
    </w:p>
    <w:p w14:paraId="1FCBD584"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O presente contrato poderá ser alterado, com as devidas justificativas, desde que por força de circunstância superveniente, nas hipóteses previstas no artigo 65, da Lei n.º 8.666/93, mediante termo aditivo. </w:t>
      </w:r>
    </w:p>
    <w:p w14:paraId="69CAE50B"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ÚNICO – A CONTRATADA obriga-se a aceitar, nas mesmas condições contratuais, e mediante termo aditivo, os acréscimos ou supressões que se fizerem necessários na obra, no montante de até 25% (vinte e cinco por cento)</w:t>
      </w:r>
      <w:proofErr w:type="gramStart"/>
      <w:r w:rsidRPr="006041AD">
        <w:rPr>
          <w:rFonts w:ascii="Arial" w:eastAsia="Times New Roman" w:hAnsi="Arial" w:cs="Arial"/>
          <w:color w:val="000000"/>
          <w:szCs w:val="24"/>
        </w:rPr>
        <w:t xml:space="preserve">  </w:t>
      </w:r>
      <w:proofErr w:type="gramEnd"/>
      <w:r w:rsidRPr="006041AD">
        <w:rPr>
          <w:rFonts w:ascii="Arial" w:eastAsia="Times New Roman" w:hAnsi="Arial" w:cs="Arial"/>
          <w:color w:val="000000"/>
          <w:szCs w:val="24"/>
        </w:rPr>
        <w:t xml:space="preserve">ou 50% (cinquenta por cento) em caso de reforma, do valor inicial atualizado do contrato. </w:t>
      </w:r>
    </w:p>
    <w:p w14:paraId="27C1CAC3"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DÉCIMA-OITAVA</w:t>
      </w:r>
      <w:r w:rsidRPr="006041AD">
        <w:rPr>
          <w:rFonts w:ascii="Arial" w:eastAsia="Times New Roman" w:hAnsi="Arial" w:cs="Arial"/>
          <w:b/>
          <w:color w:val="000000"/>
          <w:szCs w:val="24"/>
        </w:rPr>
        <w:t>: DA ENTREGA E ACEITAÇÃO DA OBRA</w:t>
      </w:r>
    </w:p>
    <w:p w14:paraId="508C66AB"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Após concluída, a obra será recebida provisoriamente, mediante termo circunstanciado assinado pelo responsável por seu acompanhamento e fiscalização, assim como pelas partes em até 15 (quinze) dias da comunicação escrita da contratada.</w:t>
      </w:r>
    </w:p>
    <w:p w14:paraId="354B8111"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PRIMEIRO – Na hipótese de recusa de aceitação, por não atendimento às exigências do CONTRATANTE, a CONTRATADA deverá reexecutar as obras, passando a contar os prazos para pagamento e demais compromissos do CONTRATANTE a partir da data da efetiva aceitação.</w:t>
      </w:r>
    </w:p>
    <w:p w14:paraId="2CA345F0"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SEGUNDO – O objeto do presente contrato será recebido </w:t>
      </w:r>
      <w:r w:rsidRPr="006041AD">
        <w:rPr>
          <w:rFonts w:ascii="Arial" w:eastAsia="Times New Roman" w:hAnsi="Arial" w:cs="Arial"/>
          <w:b/>
          <w:color w:val="000000"/>
          <w:szCs w:val="24"/>
        </w:rPr>
        <w:t>provisoriamente,</w:t>
      </w:r>
      <w:r w:rsidRPr="006041AD">
        <w:rPr>
          <w:rFonts w:ascii="Arial" w:eastAsia="Times New Roman" w:hAnsi="Arial" w:cs="Arial"/>
          <w:color w:val="000000"/>
          <w:szCs w:val="24"/>
        </w:rPr>
        <w:t xml:space="preserve"> mediante apresentação da Certidão Negativa de Débito (CND) junto ao INSS; a comprovação de regularidade fiscal em relação aos tributos incidentes sobre a atividade objeto deste contrato; e do Certificado de Regularidade da Situação Fiscal junto ao FGTS, em até 15 (quinze) dias da comunicação escrita da CONTRATADA, após parecer circunstanciado de comissão ou de membro designado pelo CONTRATANTE, com a aprovação, pela Fiscalização, dos desenhos </w:t>
      </w:r>
      <w:r w:rsidRPr="006041AD">
        <w:rPr>
          <w:rFonts w:ascii="Arial" w:eastAsia="Times New Roman" w:hAnsi="Arial" w:cs="Arial"/>
          <w:i/>
          <w:color w:val="000000"/>
          <w:szCs w:val="24"/>
        </w:rPr>
        <w:t xml:space="preserve">as </w:t>
      </w:r>
      <w:proofErr w:type="spellStart"/>
      <w:r w:rsidRPr="006041AD">
        <w:rPr>
          <w:rFonts w:ascii="Arial" w:eastAsia="Times New Roman" w:hAnsi="Arial" w:cs="Arial"/>
          <w:i/>
          <w:color w:val="000000"/>
          <w:szCs w:val="24"/>
        </w:rPr>
        <w:t>built</w:t>
      </w:r>
      <w:proofErr w:type="spellEnd"/>
      <w:r w:rsidRPr="006041AD">
        <w:rPr>
          <w:rFonts w:ascii="Arial" w:eastAsia="Times New Roman" w:hAnsi="Arial" w:cs="Arial"/>
          <w:color w:val="000000"/>
          <w:szCs w:val="24"/>
        </w:rPr>
        <w:t>, que deverão ser entregues em original, no formato e apresentação definidos pelo CONTRATANTE, sem qualquer ônus adicional para este;</w:t>
      </w:r>
    </w:p>
    <w:p w14:paraId="0EBEDD16"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TERCEIRO – O objeto do presente contrato será recebido </w:t>
      </w:r>
      <w:r w:rsidRPr="006041AD">
        <w:rPr>
          <w:rFonts w:ascii="Arial" w:eastAsia="Times New Roman" w:hAnsi="Arial" w:cs="Arial"/>
          <w:b/>
          <w:color w:val="000000"/>
          <w:szCs w:val="24"/>
        </w:rPr>
        <w:t>definitivamente</w:t>
      </w:r>
      <w:r w:rsidRPr="006041AD">
        <w:rPr>
          <w:rFonts w:ascii="Arial" w:eastAsia="Times New Roman" w:hAnsi="Arial" w:cs="Arial"/>
          <w:color w:val="000000"/>
          <w:szCs w:val="24"/>
        </w:rPr>
        <w:t xml:space="preserve">, em prazo não superior a 90 (noventa) dias, após parecer </w:t>
      </w:r>
      <w:r w:rsidRPr="006041AD">
        <w:rPr>
          <w:rFonts w:ascii="Arial" w:eastAsia="Times New Roman" w:hAnsi="Arial" w:cs="Arial"/>
          <w:color w:val="000000"/>
          <w:szCs w:val="24"/>
        </w:rPr>
        <w:lastRenderedPageBreak/>
        <w:t>circunstanciado da Comissão depois de decorrido o prazo de observação e de vistoria que comprove o exato cumprimento dos termos contratuais.</w:t>
      </w:r>
    </w:p>
    <w:p w14:paraId="4B3440C0"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QUARTO - Para a expedição do Termo de Recebimento Definitivo a </w:t>
      </w:r>
      <w:r w:rsidRPr="006041AD">
        <w:rPr>
          <w:rFonts w:ascii="Arial" w:eastAsia="Times New Roman" w:hAnsi="Arial" w:cs="Arial"/>
          <w:b/>
          <w:color w:val="000000"/>
          <w:szCs w:val="24"/>
        </w:rPr>
        <w:t>CONTRATADA</w:t>
      </w:r>
      <w:r w:rsidRPr="006041AD">
        <w:rPr>
          <w:rFonts w:ascii="Arial" w:eastAsia="Times New Roman" w:hAnsi="Arial" w:cs="Arial"/>
          <w:color w:val="000000"/>
          <w:szCs w:val="24"/>
        </w:rPr>
        <w:t xml:space="preserve"> deverá tomar as seguintes providências;</w:t>
      </w:r>
    </w:p>
    <w:p w14:paraId="2EA4E296"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a) testar todos os equipamentos e instalações;</w:t>
      </w:r>
    </w:p>
    <w:p w14:paraId="0695705C"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b) revisar todos os acabamentos;</w:t>
      </w:r>
    </w:p>
    <w:p w14:paraId="2E04210F"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c) proceder à ligação definitiva de todas as instalações, devidamente oficializadas;</w:t>
      </w:r>
    </w:p>
    <w:p w14:paraId="6F7519A8"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d) corrigir os defeitos ou imperfeições apontados ou que venham a ser verificados em qualquer elemento da obra/serviços executados;</w:t>
      </w:r>
    </w:p>
    <w:p w14:paraId="7A6640BB"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e) apresentar a quitação das obrigações trabalhistas relacionadas com o pessoal empregado na obra, inclusive quanto às Guias de Recolhimento junto ao INSS e FGTS;</w:t>
      </w:r>
    </w:p>
    <w:p w14:paraId="3FCE4C21"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f) apresentar a Certidão Negativa de Débito (CND), fornecida pelo INSS relativo à obra/serviços.</w:t>
      </w:r>
    </w:p>
    <w:p w14:paraId="684B741D"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QUINTO – O recebimento provisório ou definitivo não exclui a responsabilidade civil pela solidez e segurança da obra ou serviço, nem a ético-profissional pela perfeita execução do contrato.</w:t>
      </w:r>
    </w:p>
    <w:p w14:paraId="31B26C7B" w14:textId="77777777" w:rsidR="00711987"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SEXTO – Todos os originais de documentos e desenhos técnicos preparados pela CONTRATADA para a execução dos serviços e obras contratados serão de propriedade do CONTRATANTE.</w:t>
      </w:r>
    </w:p>
    <w:p w14:paraId="24F86C66"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DÉCIMA-NONA</w:t>
      </w:r>
      <w:r w:rsidRPr="006041AD">
        <w:rPr>
          <w:rFonts w:ascii="Arial" w:eastAsia="Times New Roman" w:hAnsi="Arial" w:cs="Arial"/>
          <w:b/>
          <w:color w:val="000000"/>
          <w:szCs w:val="24"/>
        </w:rPr>
        <w:t>: DA FORÇA MAIOR</w:t>
      </w:r>
    </w:p>
    <w:p w14:paraId="696343FE"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Os motivos de força maior que possam impedir a CONTRATADA de cumprir as etapas e o prazo do contrato deverão ser alegados oportunamente, mediante requerimento protocolado. </w:t>
      </w:r>
    </w:p>
    <w:p w14:paraId="2034574B"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PRIMEIRO – Não serão consideradas quaisquer alegações baseadas em ocorrências não comunicadas e não aceitas pela Fiscalização, nas épocas oportunas. </w:t>
      </w:r>
    </w:p>
    <w:p w14:paraId="1305A0EE" w14:textId="77777777" w:rsidR="00D62654"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SEGUNDO – Os motivos de força maior poderão autorizar a su</w:t>
      </w:r>
      <w:r w:rsidR="00240E55" w:rsidRPr="006041AD">
        <w:rPr>
          <w:rFonts w:ascii="Arial" w:eastAsia="Times New Roman" w:hAnsi="Arial" w:cs="Arial"/>
          <w:color w:val="000000"/>
          <w:szCs w:val="24"/>
        </w:rPr>
        <w:t>spensão da execução do contrato.</w:t>
      </w:r>
    </w:p>
    <w:p w14:paraId="317B94EE" w14:textId="77777777" w:rsidR="00231EF8" w:rsidRPr="006041AD" w:rsidRDefault="00231EF8" w:rsidP="008534E2">
      <w:pPr>
        <w:spacing w:before="240" w:beforeAutospacing="1" w:after="240" w:afterAutospacing="1" w:line="276" w:lineRule="auto"/>
        <w:jc w:val="both"/>
        <w:rPr>
          <w:rFonts w:ascii="Arial" w:eastAsia="Times New Roman" w:hAnsi="Arial" w:cs="Arial"/>
          <w:color w:val="000000"/>
          <w:szCs w:val="24"/>
        </w:rPr>
      </w:pPr>
    </w:p>
    <w:p w14:paraId="59FB8547"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lastRenderedPageBreak/>
        <w:t>CLÁUSULA VIGÉSIMA</w:t>
      </w:r>
      <w:r w:rsidRPr="006041AD">
        <w:rPr>
          <w:rFonts w:ascii="Arial" w:eastAsia="Times New Roman" w:hAnsi="Arial" w:cs="Arial"/>
          <w:b/>
          <w:color w:val="000000"/>
          <w:szCs w:val="24"/>
        </w:rPr>
        <w:t>: DA SUSPENSÃO DA EXECUÇÃO</w:t>
      </w:r>
    </w:p>
    <w:p w14:paraId="2134E530" w14:textId="77777777" w:rsidR="00D62654"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É facultado ao CONTRATANTE suspender a execução do contrato e a contagem dos prazos, devidamente justificado, na forma do disposto no artigo 78, XIV da Lei 8.666/93.</w:t>
      </w:r>
    </w:p>
    <w:p w14:paraId="0549279A"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VIGÉSIMA-PRIMEIRA</w:t>
      </w:r>
      <w:r w:rsidRPr="006041AD">
        <w:rPr>
          <w:rFonts w:ascii="Arial" w:eastAsia="Times New Roman" w:hAnsi="Arial" w:cs="Arial"/>
          <w:b/>
          <w:color w:val="000000"/>
          <w:szCs w:val="24"/>
        </w:rPr>
        <w:t>: DA EXTINÇÃO DO CONTRATO</w:t>
      </w:r>
    </w:p>
    <w:p w14:paraId="6280E528"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O presente contrato poderá ser rescindido por ato unilateral do CONTRATANTE, pela inexecução total ou parcial de suas cláusulas e condições, nos termos dos artigos 77 a 80, da Lei n.º 8.666/93.</w:t>
      </w:r>
    </w:p>
    <w:p w14:paraId="05E421CD"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PRIMEIRO – Os casos de rescisão contratual serão formalmente motivados nos autos do processo administrativo, assegurado à CONTRATADA o direito ao contraditório e à prévia e ampla defesa.</w:t>
      </w:r>
    </w:p>
    <w:p w14:paraId="1BF16907"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SEGUNDO – A declaração de rescisão deste contrato, independentemente da prévia notificação judicial ou extrajudicial, operará seus efeitos a partir da publicação em Diário Oficial.</w:t>
      </w:r>
    </w:p>
    <w:p w14:paraId="1756E3D3"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TERCEIRO – Além das demais sanções administrativas cabíveis, ficará a CONTRATADA sujeita à multa de 10% incidente sobre o saldo reajustado dos serviços não executados, sem prejuízo da </w:t>
      </w:r>
      <w:r w:rsidRPr="006041AD">
        <w:rPr>
          <w:rFonts w:ascii="Arial" w:eastAsia="Times New Roman" w:hAnsi="Arial" w:cs="Arial"/>
          <w:color w:val="000000"/>
          <w:szCs w:val="24"/>
          <w:u w:val="single"/>
        </w:rPr>
        <w:t>retenção de créditos</w:t>
      </w:r>
      <w:r w:rsidRPr="006041AD">
        <w:rPr>
          <w:rFonts w:ascii="Arial" w:eastAsia="Times New Roman" w:hAnsi="Arial" w:cs="Arial"/>
          <w:color w:val="000000"/>
          <w:szCs w:val="24"/>
        </w:rPr>
        <w:t>, e das perdas e danos que forem apuradas.</w:t>
      </w:r>
    </w:p>
    <w:p w14:paraId="7B6EC48E"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QUARTO – Rescindido o contrato, a Administração assumirá imediatamente o seu objeto no local e no estado em que a sua execução se encontrar.</w:t>
      </w:r>
    </w:p>
    <w:p w14:paraId="6377708C"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QUINTO – Decretada a rescisão por culpa da CONTRATADA, a mesma somente terá direito ao recebimento das faturas relativas às obras executadas até a data da rescisão e apenas daquelas que estiverem em condições de aceitação.</w:t>
      </w:r>
    </w:p>
    <w:p w14:paraId="78259986"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SEXTO – Decretada a extinção do contrato sem que caiba culpa à CONTRATADA, a mesma será ressarcida dos prejuízos comprovados que houver sofrido, tendo ainda direito a:</w:t>
      </w:r>
    </w:p>
    <w:p w14:paraId="557FB4BF"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a) devolução da garantia;</w:t>
      </w:r>
    </w:p>
    <w:p w14:paraId="1F45E206"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b) pagamentos devidos pela execução do contrato até a data da rescisão;</w:t>
      </w:r>
    </w:p>
    <w:p w14:paraId="56FCC377"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c) pagamento do custo de desmobilização, caso haja.</w:t>
      </w:r>
    </w:p>
    <w:p w14:paraId="39E38A6B"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lastRenderedPageBreak/>
        <w:t>CLÁUSULA VIGÉSIMA-SEGUNDA</w:t>
      </w:r>
      <w:r w:rsidRPr="006041AD">
        <w:rPr>
          <w:rFonts w:ascii="Arial" w:eastAsia="Times New Roman" w:hAnsi="Arial" w:cs="Arial"/>
          <w:b/>
          <w:color w:val="000000"/>
          <w:szCs w:val="24"/>
        </w:rPr>
        <w:t xml:space="preserve">: DAS SANÇÕES ADMINISTRATIVAS E DEMAIS PENALIDADES </w:t>
      </w:r>
    </w:p>
    <w:p w14:paraId="6941EAB5"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A recusa em assinar o presente contrato no prazo estipulado no Edital, bem como a inexecução, total ou parcial do contrato, a execução imperfeita, a mora na execução, ou qualquer impedimento ou infração contratual da CONTRATADA, sem prejuízo da responsabilidade civil e criminal que couber e garantida a defesa prévia, ficará sujeita às seguintes sanções previstas no artigo 87 da Lei n.º 8.666/93:</w:t>
      </w:r>
    </w:p>
    <w:p w14:paraId="20D618AB"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a) advertência;</w:t>
      </w:r>
    </w:p>
    <w:p w14:paraId="507D15B6"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b) multa de até 5% (cinco por cento) sobre o valor do contrato, aplicada de acordo com a gravidade da infração. Nas reincidências específicas, a multa corresponderá ao dobro do valor da que tiver sido inicialmente imposta, observando-se sempre o limite de 5%.</w:t>
      </w:r>
    </w:p>
    <w:p w14:paraId="69B6CCCB"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c) suspensão temporária do direito de licitar e impedimento de contratar com a Administração Pública do Município de Niterói, por prazo não superior a 2 (dois) anos;</w:t>
      </w:r>
    </w:p>
    <w:p w14:paraId="24DB743F"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d) declaração de inidoneidade para licitar e contratar com a Administração Pública do Município de Niterói, conforme artigo 87 da Lei Federal n.º 8.666/93.</w:t>
      </w:r>
    </w:p>
    <w:p w14:paraId="120748F7"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PRIMEIRO – A imposição das penalidades é de competência exclusiva do CONTRATANTE.</w:t>
      </w:r>
    </w:p>
    <w:p w14:paraId="3C86E86C"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SEGUNDO – A sanção prevista na alínea </w:t>
      </w:r>
      <w:r w:rsidRPr="006041AD">
        <w:rPr>
          <w:rFonts w:ascii="Arial" w:eastAsia="Times New Roman" w:hAnsi="Arial" w:cs="Arial"/>
          <w:color w:val="000000"/>
          <w:szCs w:val="24"/>
          <w:u w:val="single"/>
        </w:rPr>
        <w:t>b</w:t>
      </w:r>
      <w:r w:rsidRPr="006041AD">
        <w:rPr>
          <w:rFonts w:ascii="Arial" w:eastAsia="Times New Roman" w:hAnsi="Arial" w:cs="Arial"/>
          <w:color w:val="000000"/>
          <w:szCs w:val="24"/>
        </w:rPr>
        <w:t xml:space="preserve"> desta Cláusula poderá ser aplicada cumulativamente a outra.</w:t>
      </w:r>
    </w:p>
    <w:p w14:paraId="1E8F5605"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TERCEIRO – A aplicação de sanção não exclui a possibilidade de rescisão administrativa do contrato, garantido o contraditório e a defesa prévia.</w:t>
      </w:r>
    </w:p>
    <w:p w14:paraId="3727A878" w14:textId="3E813DC7" w:rsidR="00512019"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QUARTO – A multa administrativa prevista na alínea </w:t>
      </w:r>
      <w:r w:rsidRPr="006041AD">
        <w:rPr>
          <w:rFonts w:ascii="Arial" w:eastAsia="Times New Roman" w:hAnsi="Arial" w:cs="Arial"/>
          <w:color w:val="000000"/>
          <w:szCs w:val="24"/>
          <w:u w:val="single"/>
        </w:rPr>
        <w:t>b</w:t>
      </w:r>
      <w:r w:rsidRPr="006041AD">
        <w:rPr>
          <w:rFonts w:ascii="Arial" w:eastAsia="Times New Roman" w:hAnsi="Arial" w:cs="Arial"/>
          <w:color w:val="000000"/>
          <w:szCs w:val="24"/>
        </w:rPr>
        <w:t xml:space="preserve"> não tem caráter compensatório, não eximindo a CONTRATADA do pagamento por perdas e danos em relação às infrações cometidas.</w:t>
      </w:r>
    </w:p>
    <w:p w14:paraId="6D8A8893" w14:textId="77777777" w:rsidR="008534E2" w:rsidRPr="006041AD" w:rsidRDefault="008534E2" w:rsidP="00512019">
      <w:pPr>
        <w:spacing w:after="260" w:line="252"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QUINTO – A aplicação da sanção prevista na alínea </w:t>
      </w:r>
      <w:r w:rsidRPr="006041AD">
        <w:rPr>
          <w:rFonts w:ascii="Arial" w:eastAsia="Times New Roman" w:hAnsi="Arial" w:cs="Arial"/>
          <w:color w:val="000000"/>
          <w:szCs w:val="24"/>
          <w:u w:val="single"/>
        </w:rPr>
        <w:t>d</w:t>
      </w:r>
      <w:r w:rsidRPr="006041AD">
        <w:rPr>
          <w:rFonts w:ascii="Arial" w:eastAsia="Times New Roman" w:hAnsi="Arial" w:cs="Arial"/>
          <w:color w:val="000000"/>
          <w:szCs w:val="24"/>
        </w:rPr>
        <w:t xml:space="preserve"> é de competência exclusiva do (a) Exmo. Prefeito, devendo ser precedida de defesa do interessado, no prazo de 10 (dez) dias.</w:t>
      </w:r>
    </w:p>
    <w:p w14:paraId="76A6566D" w14:textId="77777777" w:rsidR="008534E2" w:rsidRPr="006041AD" w:rsidRDefault="008534E2" w:rsidP="00512019">
      <w:pPr>
        <w:spacing w:after="260" w:line="252"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SEXTO – O prazo da suspensão ou da declaração de inidoneidade será fixado de acordo com a natureza e a gravidade da falta cometida, observado o princípio da proporcionalidade.</w:t>
      </w:r>
    </w:p>
    <w:p w14:paraId="664E8A82" w14:textId="77777777" w:rsidR="008534E2" w:rsidRPr="006041AD" w:rsidRDefault="008534E2" w:rsidP="00512019">
      <w:pPr>
        <w:spacing w:after="260" w:line="252"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SÉTIMO - O valor da multa será pago diretamente ou descontado das próximas faturas.</w:t>
      </w:r>
    </w:p>
    <w:p w14:paraId="6E248141" w14:textId="77777777" w:rsidR="008534E2" w:rsidRPr="006041AD" w:rsidRDefault="008534E2" w:rsidP="00512019">
      <w:pPr>
        <w:spacing w:after="260" w:line="252" w:lineRule="auto"/>
        <w:jc w:val="both"/>
        <w:rPr>
          <w:rFonts w:ascii="Arial" w:eastAsia="Times New Roman" w:hAnsi="Arial" w:cs="Arial"/>
          <w:color w:val="000000"/>
          <w:szCs w:val="24"/>
        </w:rPr>
      </w:pPr>
      <w:r w:rsidRPr="006041AD">
        <w:rPr>
          <w:rFonts w:ascii="Arial" w:eastAsia="Times New Roman" w:hAnsi="Arial" w:cs="Arial"/>
          <w:color w:val="000000"/>
          <w:szCs w:val="24"/>
        </w:rPr>
        <w:lastRenderedPageBreak/>
        <w:t xml:space="preserve">PARÁGRAFO OITAVO – Nos casos em que o valor da multa for descontado de caução que tenha sido prestada, o valor desta deverá ser recomposto no prazo máximo de 48 (quarenta e oito) horas, sob pena de rescisão administrativa do contrato. </w:t>
      </w:r>
    </w:p>
    <w:p w14:paraId="097F8743" w14:textId="77777777" w:rsidR="008534E2" w:rsidRPr="006041AD" w:rsidRDefault="008534E2" w:rsidP="00512019">
      <w:pPr>
        <w:spacing w:after="260" w:line="252"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NONO – Se a multa for de valor superior ao valor da garantia prestada, além da perda desta, responderá a contratada pela sua diferença, a qual será descontada dos pagamentos eventualmente devidos pela Administração ou ainda, quando for o caso, cobrada administrativa ou judicialmente.</w:t>
      </w:r>
    </w:p>
    <w:p w14:paraId="7C74D780" w14:textId="77777777" w:rsidR="008534E2" w:rsidRPr="006041AD" w:rsidRDefault="008534E2" w:rsidP="00512019">
      <w:pPr>
        <w:spacing w:after="260" w:line="252"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DÉCIMO –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14:paraId="727B23EB" w14:textId="24F05088" w:rsidR="009F52B7" w:rsidRPr="006041AD" w:rsidRDefault="009F52B7" w:rsidP="00512019">
      <w:pPr>
        <w:spacing w:after="260" w:line="252"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DÉCIMO-PRIMEIRO - Se comprovada a pratica de ato lesivo à administração pública, nos termos do art. 5 da Lei 12.846/13, o instrumento poderá ser rescindido sem prejuízo da aplicação de multa.</w:t>
      </w:r>
    </w:p>
    <w:p w14:paraId="7F2BBDFA" w14:textId="6D0D2BD3" w:rsidR="00006A73" w:rsidRPr="006041AD" w:rsidRDefault="008534E2" w:rsidP="00512019">
      <w:pPr>
        <w:spacing w:after="260" w:line="252" w:lineRule="auto"/>
        <w:jc w:val="both"/>
        <w:rPr>
          <w:rFonts w:ascii="Arial" w:eastAsia="Times New Roman" w:hAnsi="Arial" w:cs="Arial"/>
          <w:b/>
          <w:color w:val="000000"/>
          <w:szCs w:val="24"/>
        </w:rPr>
      </w:pPr>
      <w:r w:rsidRPr="006041AD">
        <w:rPr>
          <w:rFonts w:ascii="Arial" w:eastAsia="Times New Roman" w:hAnsi="Arial" w:cs="Arial"/>
          <w:color w:val="000000"/>
          <w:szCs w:val="24"/>
        </w:rPr>
        <w:t>PARÁGRAFO DÉCIMO-</w:t>
      </w:r>
      <w:r w:rsidR="009F52B7" w:rsidRPr="006041AD">
        <w:rPr>
          <w:rFonts w:ascii="Arial" w:eastAsia="Times New Roman" w:hAnsi="Arial" w:cs="Arial"/>
          <w:color w:val="000000"/>
          <w:szCs w:val="24"/>
        </w:rPr>
        <w:t>SEGUNDO</w:t>
      </w:r>
      <w:r w:rsidRPr="006041AD">
        <w:rPr>
          <w:rFonts w:ascii="Arial" w:eastAsia="Times New Roman" w:hAnsi="Arial" w:cs="Arial"/>
          <w:color w:val="000000"/>
          <w:szCs w:val="24"/>
        </w:rPr>
        <w:t xml:space="preserve"> – A aplicação de qualquer</w:t>
      </w:r>
      <w:r w:rsidRPr="006041AD">
        <w:rPr>
          <w:rFonts w:ascii="Arial" w:eastAsia="Times New Roman" w:hAnsi="Arial" w:cs="Arial"/>
          <w:b/>
          <w:color w:val="000000"/>
          <w:szCs w:val="24"/>
        </w:rPr>
        <w:t xml:space="preserve"> </w:t>
      </w:r>
      <w:r w:rsidRPr="006041AD">
        <w:rPr>
          <w:rFonts w:ascii="Arial" w:eastAsia="Times New Roman" w:hAnsi="Arial" w:cs="Arial"/>
          <w:color w:val="000000"/>
          <w:szCs w:val="24"/>
        </w:rPr>
        <w:t>sanção administrativa prevista neste item</w:t>
      </w:r>
      <w:r w:rsidRPr="006041AD">
        <w:rPr>
          <w:rFonts w:ascii="Arial" w:eastAsia="Times New Roman" w:hAnsi="Arial" w:cs="Arial"/>
          <w:b/>
          <w:color w:val="000000"/>
          <w:szCs w:val="24"/>
        </w:rPr>
        <w:t xml:space="preserve"> </w:t>
      </w:r>
      <w:r w:rsidRPr="006041AD">
        <w:rPr>
          <w:rFonts w:ascii="Arial" w:eastAsia="Times New Roman" w:hAnsi="Arial" w:cs="Arial"/>
          <w:color w:val="000000"/>
          <w:szCs w:val="24"/>
        </w:rPr>
        <w:t>deverá observar os princípios da ampla e prévia defesa, contraditório e proporcionalidade.</w:t>
      </w:r>
    </w:p>
    <w:p w14:paraId="1CA098B2" w14:textId="77777777" w:rsidR="008534E2" w:rsidRPr="006041AD" w:rsidRDefault="008534E2" w:rsidP="00512019">
      <w:pPr>
        <w:spacing w:after="260" w:line="252"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VIGÉSIMA-TERCEIRA</w:t>
      </w:r>
      <w:r w:rsidRPr="006041AD">
        <w:rPr>
          <w:rFonts w:ascii="Arial" w:eastAsia="Times New Roman" w:hAnsi="Arial" w:cs="Arial"/>
          <w:b/>
          <w:color w:val="000000"/>
          <w:szCs w:val="24"/>
        </w:rPr>
        <w:t>: DO RECURSO AO JUDICIÁRIO</w:t>
      </w:r>
    </w:p>
    <w:p w14:paraId="12CD2D63" w14:textId="77777777" w:rsidR="00512019" w:rsidRPr="006041AD" w:rsidRDefault="008534E2" w:rsidP="00512019">
      <w:pPr>
        <w:spacing w:after="300" w:line="252" w:lineRule="auto"/>
        <w:jc w:val="both"/>
        <w:rPr>
          <w:rFonts w:ascii="Arial" w:eastAsia="Times New Roman" w:hAnsi="Arial" w:cs="Arial"/>
          <w:color w:val="000000"/>
          <w:szCs w:val="24"/>
        </w:rPr>
      </w:pPr>
      <w:r w:rsidRPr="006041AD">
        <w:rPr>
          <w:rFonts w:ascii="Arial" w:eastAsia="Times New Roman" w:hAnsi="Arial" w:cs="Arial"/>
          <w:color w:val="000000"/>
          <w:szCs w:val="24"/>
        </w:rPr>
        <w:t>As importâncias decorrentes de quaisquer penalidades impostas à CONTRATADA, inclusive as perdas e danos ou prejuízos que a execução do contrato tenha acarretado, quando superiores à garantia prestada ou aos créditos que a CONTRATADA tenha em face do CONTRATANTE, que não comportarem cobrança amigável, serão cobrados judicialmente.</w:t>
      </w:r>
    </w:p>
    <w:p w14:paraId="42CA106E" w14:textId="41A2FB85" w:rsidR="008534E2" w:rsidRPr="006041AD" w:rsidRDefault="008534E2" w:rsidP="00300CFE">
      <w:pPr>
        <w:spacing w:after="300" w:line="252"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PRIMEIRO – Caso o CONTRATANTE tenha de recorrer ou comparecer a juízo para haver o que lhe for devido, a CONTRATADA ficará sujeita ao pagamento,</w:t>
      </w:r>
      <w:r w:rsidR="00300CFE" w:rsidRPr="006041AD">
        <w:rPr>
          <w:rFonts w:ascii="Arial" w:eastAsia="Times New Roman" w:hAnsi="Arial" w:cs="Arial"/>
          <w:color w:val="000000"/>
          <w:szCs w:val="24"/>
        </w:rPr>
        <w:t xml:space="preserve"> </w:t>
      </w:r>
      <w:r w:rsidRPr="006041AD">
        <w:rPr>
          <w:rFonts w:ascii="Arial" w:eastAsia="Times New Roman" w:hAnsi="Arial" w:cs="Arial"/>
          <w:color w:val="000000"/>
          <w:szCs w:val="24"/>
        </w:rPr>
        <w:t>além do principal do débito, da pena convencional de 10% (dez por cento) sobre o valor do litígio, dos juros de mora de 1% (um por cento) ao mês, despesas de processo e honorários de advogado, estes fixados, desde logo em 20% (vinte por cento) sobre o valor em litígio.</w:t>
      </w:r>
    </w:p>
    <w:p w14:paraId="5CE5348F" w14:textId="77777777" w:rsidR="008534E2" w:rsidRPr="006041AD" w:rsidRDefault="008534E2" w:rsidP="008534E2">
      <w:pPr>
        <w:spacing w:before="100" w:beforeAutospacing="1" w:after="10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 xml:space="preserve">CLÁUSULA VIGÉSIMA-QUARTA: </w:t>
      </w:r>
      <w:r w:rsidRPr="006041AD">
        <w:rPr>
          <w:rFonts w:ascii="Arial" w:eastAsia="Times New Roman" w:hAnsi="Arial" w:cs="Arial"/>
          <w:b/>
          <w:color w:val="000000"/>
          <w:szCs w:val="24"/>
        </w:rPr>
        <w:t xml:space="preserve"> FUSÃO, CISÃO E INCORPORAÇÃO </w:t>
      </w:r>
    </w:p>
    <w:p w14:paraId="601E41AA"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Nas hipóteses de fusão, cisão ou incorporação, poderá ocorrer, após a administração verificar a inexistência de prejuízo para a execução do contrato e desde que mantidas as condições de habilitação e qualificação técnica, econômica e financeira exigidas no </w:t>
      </w:r>
      <w:r w:rsidRPr="006041AD">
        <w:rPr>
          <w:rFonts w:ascii="Arial" w:eastAsia="Times New Roman" w:hAnsi="Arial" w:cs="Arial"/>
          <w:color w:val="000000"/>
          <w:szCs w:val="24"/>
        </w:rPr>
        <w:lastRenderedPageBreak/>
        <w:t>edital, a sub-rogação, por termo aditivo, do objeto deste Contrato para a pessoa jurídica empresária resultante da alteração social.</w:t>
      </w:r>
    </w:p>
    <w:p w14:paraId="03CA104C" w14:textId="77777777" w:rsidR="008534E2" w:rsidRPr="006041AD" w:rsidRDefault="008534E2" w:rsidP="008534E2">
      <w:pPr>
        <w:spacing w:before="100" w:beforeAutospacing="1" w:after="10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VIGÉSIMA-QUINTA</w:t>
      </w:r>
      <w:r w:rsidRPr="006041AD">
        <w:rPr>
          <w:rFonts w:ascii="Arial" w:eastAsia="Times New Roman" w:hAnsi="Arial" w:cs="Arial"/>
          <w:b/>
          <w:color w:val="000000"/>
          <w:szCs w:val="24"/>
        </w:rPr>
        <w:t>: DA SUBCONTRATAÇÃO</w:t>
      </w:r>
    </w:p>
    <w:p w14:paraId="79DFD88C"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O presente contrato poderá ser objeto de subcontratação, desde que mediante comunicação do CONTRATANTE.</w:t>
      </w:r>
    </w:p>
    <w:p w14:paraId="1B8361C1"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b/>
          <w:szCs w:val="24"/>
        </w:rPr>
        <w:t>PARÁGRAFO PRIMEIRO</w:t>
      </w:r>
      <w:r w:rsidRPr="006041AD">
        <w:rPr>
          <w:rFonts w:ascii="Arial" w:eastAsia="Times New Roman" w:hAnsi="Arial" w:cs="Arial"/>
          <w:szCs w:val="24"/>
        </w:rPr>
        <w:t xml:space="preserve"> – Fica expressamente vedada a possibilidade de subcontratação de cooperativas.</w:t>
      </w:r>
      <w:r w:rsidRPr="006041AD">
        <w:rPr>
          <w:rFonts w:ascii="Arial" w:eastAsia="Times New Roman" w:hAnsi="Arial" w:cs="Arial"/>
          <w:color w:val="000000"/>
          <w:szCs w:val="24"/>
        </w:rPr>
        <w:t xml:space="preserve"> </w:t>
      </w:r>
    </w:p>
    <w:p w14:paraId="1A49FC5C" w14:textId="77777777" w:rsidR="008534E2" w:rsidRPr="006041AD" w:rsidRDefault="008534E2" w:rsidP="008534E2">
      <w:pPr>
        <w:spacing w:before="100" w:beforeAutospacing="1" w:after="100" w:afterAutospacing="1" w:line="276" w:lineRule="auto"/>
        <w:jc w:val="both"/>
        <w:rPr>
          <w:rFonts w:ascii="Arial" w:eastAsia="Times New Roman" w:hAnsi="Arial" w:cs="Arial"/>
          <w:szCs w:val="24"/>
        </w:rPr>
      </w:pPr>
      <w:r w:rsidRPr="006041AD">
        <w:rPr>
          <w:rFonts w:ascii="Arial" w:eastAsia="Times New Roman" w:hAnsi="Arial" w:cs="Arial"/>
          <w:b/>
          <w:szCs w:val="24"/>
        </w:rPr>
        <w:t>PARÁGRAFO SEGUNDO</w:t>
      </w:r>
      <w:r w:rsidRPr="006041AD">
        <w:rPr>
          <w:rFonts w:ascii="Arial" w:eastAsia="Times New Roman" w:hAnsi="Arial" w:cs="Arial"/>
          <w:szCs w:val="24"/>
        </w:rPr>
        <w:t xml:space="preserve"> - 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aplicável, assim como a seus sócios, as limitações convencionais e legais.</w:t>
      </w:r>
    </w:p>
    <w:p w14:paraId="236327B2"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VIGÉSIMA-SEXTA</w:t>
      </w:r>
      <w:r w:rsidRPr="006041AD">
        <w:rPr>
          <w:rFonts w:ascii="Arial" w:eastAsia="Times New Roman" w:hAnsi="Arial" w:cs="Arial"/>
          <w:b/>
          <w:color w:val="000000"/>
          <w:szCs w:val="24"/>
        </w:rPr>
        <w:t>: DA EXCEÇÃO DE INADIMPLEMENTO</w:t>
      </w:r>
    </w:p>
    <w:p w14:paraId="2DF69C13" w14:textId="77777777" w:rsidR="008534E2" w:rsidRPr="006041AD" w:rsidRDefault="008534E2" w:rsidP="008534E2">
      <w:pPr>
        <w:spacing w:before="240" w:beforeAutospacing="1" w:after="240" w:afterAutospacing="1" w:line="276" w:lineRule="auto"/>
        <w:ind w:right="-1"/>
        <w:jc w:val="both"/>
        <w:rPr>
          <w:rFonts w:ascii="Arial" w:eastAsia="Times New Roman" w:hAnsi="Arial" w:cs="Arial"/>
          <w:color w:val="000000"/>
          <w:szCs w:val="24"/>
        </w:rPr>
      </w:pPr>
      <w:r w:rsidRPr="006041AD">
        <w:rPr>
          <w:rFonts w:ascii="Arial" w:eastAsia="Times New Roman" w:hAnsi="Arial" w:cs="Arial"/>
          <w:color w:val="000000"/>
          <w:szCs w:val="24"/>
        </w:rPr>
        <w:t>Constitui cláusula essencial do presente contrato, de observância obrigatória por parte da CONTRATADA, a impossibilidade, perante o CONTRATANTE, de opor, administrativamente, exceção de inadimplemento, como fundamento para a interrupção unilateral do serviço.</w:t>
      </w:r>
    </w:p>
    <w:p w14:paraId="68CE5885"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ÚNICO – A suspensão do contrato, a que se refere o art. 78, XIV, da Lei n.º 8.666/93, se não for objeto de prévia autorização da Administração, de forma a não prejudicar a continuidade dos serviços públicos, deverá ser requerida </w:t>
      </w:r>
      <w:r w:rsidRPr="006041AD">
        <w:rPr>
          <w:rFonts w:ascii="Arial" w:eastAsia="Times New Roman" w:hAnsi="Arial" w:cs="Arial"/>
          <w:color w:val="000000"/>
          <w:szCs w:val="24"/>
          <w:u w:val="single"/>
        </w:rPr>
        <w:t>judicialmente</w:t>
      </w:r>
      <w:r w:rsidRPr="006041AD">
        <w:rPr>
          <w:rFonts w:ascii="Arial" w:eastAsia="Times New Roman" w:hAnsi="Arial" w:cs="Arial"/>
          <w:color w:val="000000"/>
          <w:szCs w:val="24"/>
        </w:rPr>
        <w:t>, mediante demonstração dos riscos decorrentes da continuidade da execução do contrato, sendo vedada a sua suspensão por decisão unilateral da CONTRATADA.</w:t>
      </w:r>
    </w:p>
    <w:p w14:paraId="4F26DB6E" w14:textId="2497F9EE"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VIGÉSIMA-SÉTIMA</w:t>
      </w:r>
      <w:r w:rsidRPr="006041AD">
        <w:rPr>
          <w:rFonts w:ascii="Arial" w:eastAsia="Times New Roman" w:hAnsi="Arial" w:cs="Arial"/>
          <w:b/>
          <w:color w:val="000000"/>
          <w:szCs w:val="24"/>
        </w:rPr>
        <w:t xml:space="preserve">: DOS DOCUMENTOS INTEGRANTES DO CONTRATO </w:t>
      </w:r>
    </w:p>
    <w:p w14:paraId="20BCE121" w14:textId="77777777" w:rsidR="008534E2" w:rsidRPr="006041AD" w:rsidRDefault="008534E2" w:rsidP="008534E2">
      <w:pPr>
        <w:spacing w:before="240" w:beforeAutospacing="1" w:after="240" w:afterAutospacing="1"/>
        <w:jc w:val="both"/>
        <w:rPr>
          <w:rFonts w:ascii="Arial" w:eastAsia="Times New Roman" w:hAnsi="Arial" w:cs="Arial"/>
          <w:color w:val="000000"/>
          <w:szCs w:val="24"/>
        </w:rPr>
      </w:pPr>
      <w:r w:rsidRPr="006041AD">
        <w:rPr>
          <w:rFonts w:ascii="Arial" w:eastAsia="Times New Roman" w:hAnsi="Arial" w:cs="Arial"/>
          <w:color w:val="000000"/>
          <w:szCs w:val="24"/>
        </w:rPr>
        <w:t>Fazem parte integrante do presente contrato:</w:t>
      </w:r>
    </w:p>
    <w:p w14:paraId="0915847C" w14:textId="77777777" w:rsidR="008534E2" w:rsidRPr="006041AD" w:rsidRDefault="008534E2" w:rsidP="008534E2">
      <w:pPr>
        <w:spacing w:before="240" w:beforeAutospacing="1" w:after="240" w:afterAutospacing="1"/>
        <w:jc w:val="both"/>
        <w:rPr>
          <w:rFonts w:ascii="Arial" w:eastAsia="Times New Roman" w:hAnsi="Arial" w:cs="Arial"/>
          <w:color w:val="000000"/>
          <w:szCs w:val="24"/>
        </w:rPr>
      </w:pPr>
      <w:r w:rsidRPr="006041AD">
        <w:rPr>
          <w:rFonts w:ascii="Arial" w:eastAsia="Times New Roman" w:hAnsi="Arial" w:cs="Arial"/>
          <w:color w:val="000000"/>
          <w:szCs w:val="24"/>
        </w:rPr>
        <w:t>a) o Edital e seus Anexos;</w:t>
      </w:r>
    </w:p>
    <w:p w14:paraId="19884631" w14:textId="77777777" w:rsidR="00574FB0" w:rsidRDefault="008534E2" w:rsidP="008534E2">
      <w:pPr>
        <w:spacing w:before="240" w:beforeAutospacing="1" w:after="240" w:afterAutospacing="1"/>
        <w:jc w:val="both"/>
        <w:rPr>
          <w:rFonts w:ascii="Arial" w:eastAsia="Times New Roman" w:hAnsi="Arial" w:cs="Arial"/>
          <w:color w:val="000000"/>
          <w:szCs w:val="24"/>
        </w:rPr>
      </w:pPr>
      <w:r w:rsidRPr="006041AD">
        <w:rPr>
          <w:rFonts w:ascii="Arial" w:eastAsia="Times New Roman" w:hAnsi="Arial" w:cs="Arial"/>
          <w:color w:val="000000"/>
          <w:szCs w:val="24"/>
        </w:rPr>
        <w:t>b) a Proposta da CONTRATADA.</w:t>
      </w:r>
    </w:p>
    <w:p w14:paraId="2D5734CA" w14:textId="77777777" w:rsidR="00231EF8" w:rsidRDefault="00231EF8" w:rsidP="008534E2">
      <w:pPr>
        <w:spacing w:before="240" w:beforeAutospacing="1" w:after="240" w:afterAutospacing="1"/>
        <w:jc w:val="both"/>
        <w:rPr>
          <w:rFonts w:ascii="Arial" w:eastAsia="Times New Roman" w:hAnsi="Arial" w:cs="Arial"/>
          <w:color w:val="000000"/>
          <w:szCs w:val="24"/>
        </w:rPr>
      </w:pPr>
    </w:p>
    <w:p w14:paraId="0590FC08" w14:textId="77777777" w:rsidR="00231EF8" w:rsidRPr="006041AD" w:rsidRDefault="00231EF8" w:rsidP="008534E2">
      <w:pPr>
        <w:spacing w:before="240" w:beforeAutospacing="1" w:after="240" w:afterAutospacing="1"/>
        <w:jc w:val="both"/>
        <w:rPr>
          <w:rFonts w:ascii="Arial" w:eastAsia="Times New Roman" w:hAnsi="Arial" w:cs="Arial"/>
          <w:color w:val="000000"/>
          <w:szCs w:val="24"/>
        </w:rPr>
      </w:pPr>
    </w:p>
    <w:p w14:paraId="1BF981AC"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lastRenderedPageBreak/>
        <w:t>CLÁUSULA VIGÉSIMA-OITAVA</w:t>
      </w:r>
      <w:r w:rsidRPr="006041AD">
        <w:rPr>
          <w:rFonts w:ascii="Arial" w:eastAsia="Times New Roman" w:hAnsi="Arial" w:cs="Arial"/>
          <w:b/>
          <w:color w:val="000000"/>
          <w:szCs w:val="24"/>
        </w:rPr>
        <w:t xml:space="preserve">: DA PUBLICAÇÃO E CONTROLE DO CONTRATO </w:t>
      </w:r>
    </w:p>
    <w:p w14:paraId="4DF05BFB"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Após a assinatura do contrato deverá seu extrato ser publicado, dentro do prazo de 20 (vinte) dias no Diário Oficial do Município e no do Estado do Rio de Janeiro, correndo os encargos por conta da CONTRATANTE.</w:t>
      </w:r>
    </w:p>
    <w:p w14:paraId="19058460"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b/>
          <w:color w:val="000000"/>
          <w:szCs w:val="24"/>
        </w:rPr>
        <w:t>PARÁGRAFO ÚNICO</w:t>
      </w:r>
      <w:r w:rsidRPr="006041AD">
        <w:rPr>
          <w:rFonts w:ascii="Arial" w:eastAsia="Times New Roman" w:hAnsi="Arial" w:cs="Arial"/>
          <w:color w:val="000000"/>
          <w:szCs w:val="24"/>
        </w:rPr>
        <w:t xml:space="preserve"> – O extrato da publicação deve conter a identificação do instrumento, partes, objeto, prazo, número do empenho e fundamento do ato.</w:t>
      </w:r>
    </w:p>
    <w:p w14:paraId="03B428B3"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VIGÉSIMA-NONA</w:t>
      </w:r>
      <w:r w:rsidRPr="006041AD">
        <w:rPr>
          <w:rFonts w:ascii="Arial" w:eastAsia="Times New Roman" w:hAnsi="Arial" w:cs="Arial"/>
          <w:b/>
          <w:color w:val="000000"/>
          <w:szCs w:val="24"/>
        </w:rPr>
        <w:t>: DO FORO DE ELEIÇÃO</w:t>
      </w:r>
    </w:p>
    <w:p w14:paraId="318A1BFE" w14:textId="77777777" w:rsidR="008534E2" w:rsidRPr="006041AD" w:rsidRDefault="008534E2" w:rsidP="008534E2">
      <w:pPr>
        <w:autoSpaceDE w:val="0"/>
        <w:autoSpaceDN w:val="0"/>
        <w:adjustRightInd w:val="0"/>
        <w:spacing w:line="276" w:lineRule="auto"/>
        <w:jc w:val="both"/>
        <w:rPr>
          <w:rFonts w:ascii="Arial" w:eastAsia="Calibri" w:hAnsi="Arial" w:cs="Arial"/>
          <w:color w:val="000000"/>
          <w:szCs w:val="24"/>
          <w:lang w:val="pt-PT" w:eastAsia="en-US"/>
        </w:rPr>
      </w:pPr>
      <w:r w:rsidRPr="006041AD">
        <w:rPr>
          <w:rFonts w:ascii="Arial" w:eastAsia="Calibri" w:hAnsi="Arial" w:cs="Arial"/>
          <w:color w:val="000000"/>
          <w:szCs w:val="24"/>
          <w:lang w:val="pt-PT" w:eastAsia="en-US"/>
        </w:rPr>
        <w:t xml:space="preserve">Fica eleito o foro da cidade de Niterói, para dirimir quaisquer dúvidas relativas a este </w:t>
      </w:r>
      <w:r w:rsidRPr="006041AD">
        <w:rPr>
          <w:rFonts w:ascii="Arial" w:eastAsia="Calibri" w:hAnsi="Arial" w:cs="Arial"/>
          <w:b/>
          <w:bCs/>
          <w:color w:val="000000"/>
          <w:szCs w:val="24"/>
          <w:lang w:val="pt-PT" w:eastAsia="en-US"/>
        </w:rPr>
        <w:t>CONTRATO</w:t>
      </w:r>
      <w:r w:rsidRPr="006041AD">
        <w:rPr>
          <w:rFonts w:ascii="Arial" w:eastAsia="Calibri" w:hAnsi="Arial" w:cs="Arial"/>
          <w:color w:val="000000"/>
          <w:szCs w:val="24"/>
          <w:lang w:val="pt-PT" w:eastAsia="en-US"/>
        </w:rPr>
        <w:t xml:space="preserve">, com renúncia expressa de qualquer outro por mais privilegiado que seja. Por estarem justas e contratadas, as partes assinam o presente </w:t>
      </w:r>
      <w:r w:rsidRPr="006041AD">
        <w:rPr>
          <w:rFonts w:ascii="Arial" w:eastAsia="Calibri" w:hAnsi="Arial" w:cs="Arial"/>
          <w:b/>
          <w:bCs/>
          <w:color w:val="000000"/>
          <w:szCs w:val="24"/>
          <w:lang w:val="pt-PT" w:eastAsia="en-US"/>
        </w:rPr>
        <w:t xml:space="preserve">CONTRATO </w:t>
      </w:r>
      <w:r w:rsidRPr="006041AD">
        <w:rPr>
          <w:rFonts w:ascii="Arial" w:eastAsia="Calibri" w:hAnsi="Arial" w:cs="Arial"/>
          <w:color w:val="000000"/>
          <w:szCs w:val="24"/>
          <w:lang w:val="pt-PT" w:eastAsia="en-US"/>
        </w:rPr>
        <w:t xml:space="preserve">em 03 (três) vias de igual teor e de mesma forma para que produzam os efeitos legais, em presença das testemunhas abaixo firmadas. </w:t>
      </w:r>
    </w:p>
    <w:p w14:paraId="1A60A542" w14:textId="77777777" w:rsidR="008534E2" w:rsidRPr="006041AD" w:rsidRDefault="008534E2" w:rsidP="008534E2">
      <w:pPr>
        <w:autoSpaceDE w:val="0"/>
        <w:autoSpaceDN w:val="0"/>
        <w:adjustRightInd w:val="0"/>
        <w:spacing w:line="276" w:lineRule="auto"/>
        <w:jc w:val="both"/>
        <w:rPr>
          <w:rFonts w:ascii="Arial" w:eastAsia="Calibri" w:hAnsi="Arial" w:cs="Arial"/>
          <w:color w:val="000000"/>
          <w:szCs w:val="24"/>
          <w:lang w:val="pt-PT" w:eastAsia="en-US"/>
        </w:rPr>
      </w:pPr>
    </w:p>
    <w:p w14:paraId="08B0A17B" w14:textId="77777777" w:rsidR="008534E2" w:rsidRPr="006041AD" w:rsidRDefault="008534E2" w:rsidP="008534E2">
      <w:pPr>
        <w:autoSpaceDE w:val="0"/>
        <w:autoSpaceDN w:val="0"/>
        <w:adjustRightInd w:val="0"/>
        <w:spacing w:line="276" w:lineRule="auto"/>
        <w:jc w:val="both"/>
        <w:rPr>
          <w:rFonts w:ascii="Arial" w:eastAsia="Calibri" w:hAnsi="Arial" w:cs="Arial"/>
          <w:color w:val="000000"/>
          <w:szCs w:val="24"/>
          <w:lang w:val="pt-PT" w:eastAsia="en-US"/>
        </w:rPr>
      </w:pPr>
    </w:p>
    <w:p w14:paraId="7B2FB09D" w14:textId="77777777" w:rsidR="008534E2" w:rsidRPr="00231EF8" w:rsidRDefault="008534E2" w:rsidP="008534E2">
      <w:pPr>
        <w:jc w:val="center"/>
        <w:rPr>
          <w:rFonts w:ascii="Arial" w:hAnsi="Arial" w:cs="Arial"/>
          <w:b/>
          <w:color w:val="000000"/>
          <w:szCs w:val="24"/>
        </w:rPr>
      </w:pPr>
      <w:r w:rsidRPr="00231EF8">
        <w:rPr>
          <w:rFonts w:ascii="Arial" w:hAnsi="Arial" w:cs="Arial"/>
          <w:b/>
          <w:color w:val="000000"/>
          <w:szCs w:val="24"/>
        </w:rPr>
        <w:t>PELA CONTRATANTE:</w:t>
      </w:r>
    </w:p>
    <w:p w14:paraId="6F977B6E" w14:textId="77777777" w:rsidR="00711987" w:rsidRPr="00231EF8" w:rsidRDefault="00711987" w:rsidP="008534E2">
      <w:pPr>
        <w:jc w:val="center"/>
        <w:rPr>
          <w:rFonts w:ascii="Arial" w:hAnsi="Arial" w:cs="Arial"/>
          <w:b/>
          <w:color w:val="000000"/>
          <w:szCs w:val="24"/>
        </w:rPr>
      </w:pPr>
    </w:p>
    <w:p w14:paraId="216729AB" w14:textId="77777777" w:rsidR="00711987" w:rsidRPr="00231EF8" w:rsidRDefault="00711987" w:rsidP="008534E2">
      <w:pPr>
        <w:jc w:val="center"/>
        <w:rPr>
          <w:rFonts w:ascii="Arial" w:hAnsi="Arial" w:cs="Arial"/>
          <w:b/>
          <w:color w:val="000000"/>
          <w:szCs w:val="24"/>
        </w:rPr>
      </w:pPr>
    </w:p>
    <w:p w14:paraId="0DB63E98" w14:textId="77777777" w:rsidR="008534E2" w:rsidRPr="00231EF8" w:rsidRDefault="008534E2" w:rsidP="008534E2">
      <w:pPr>
        <w:jc w:val="center"/>
        <w:rPr>
          <w:rFonts w:ascii="Arial" w:hAnsi="Arial" w:cs="Arial"/>
          <w:b/>
          <w:color w:val="000000"/>
          <w:szCs w:val="24"/>
        </w:rPr>
      </w:pPr>
    </w:p>
    <w:p w14:paraId="238C0CE9" w14:textId="77777777" w:rsidR="00D62654" w:rsidRPr="00231EF8" w:rsidRDefault="00D62654" w:rsidP="00711987">
      <w:pPr>
        <w:spacing w:line="300" w:lineRule="atLeast"/>
        <w:jc w:val="center"/>
        <w:rPr>
          <w:rFonts w:ascii="Arial" w:hAnsi="Arial" w:cs="Arial"/>
          <w:szCs w:val="24"/>
        </w:rPr>
      </w:pPr>
      <w:r w:rsidRPr="00231EF8">
        <w:rPr>
          <w:rFonts w:ascii="Arial" w:hAnsi="Arial" w:cs="Arial"/>
          <w:szCs w:val="24"/>
        </w:rPr>
        <w:t xml:space="preserve">Paulo Cesar Silva Carrera </w:t>
      </w:r>
    </w:p>
    <w:p w14:paraId="4ED80941" w14:textId="77777777" w:rsidR="00711987" w:rsidRPr="00231EF8" w:rsidRDefault="00711987" w:rsidP="00711987">
      <w:pPr>
        <w:spacing w:line="300" w:lineRule="atLeast"/>
        <w:jc w:val="center"/>
        <w:rPr>
          <w:rFonts w:ascii="Arial" w:hAnsi="Arial" w:cs="Arial"/>
          <w:b/>
          <w:color w:val="000000"/>
          <w:szCs w:val="24"/>
        </w:rPr>
      </w:pPr>
      <w:r w:rsidRPr="00231EF8">
        <w:rPr>
          <w:rFonts w:ascii="Arial" w:hAnsi="Arial" w:cs="Arial"/>
          <w:b/>
          <w:szCs w:val="24"/>
        </w:rPr>
        <w:t>Presidente da EMUSA</w:t>
      </w:r>
    </w:p>
    <w:p w14:paraId="50E7EECF" w14:textId="77777777" w:rsidR="00711987" w:rsidRPr="00231EF8" w:rsidRDefault="00711987" w:rsidP="00711987">
      <w:pPr>
        <w:widowControl w:val="0"/>
        <w:overflowPunct w:val="0"/>
        <w:adjustRightInd w:val="0"/>
        <w:spacing w:line="276" w:lineRule="auto"/>
        <w:ind w:right="70"/>
        <w:jc w:val="center"/>
        <w:rPr>
          <w:rFonts w:ascii="Arial" w:hAnsi="Arial" w:cs="Arial"/>
          <w:b/>
          <w:color w:val="000000"/>
          <w:szCs w:val="24"/>
        </w:rPr>
      </w:pPr>
    </w:p>
    <w:p w14:paraId="6CC16020" w14:textId="77777777" w:rsidR="00711987" w:rsidRPr="00231EF8" w:rsidRDefault="00711987" w:rsidP="00711987">
      <w:pPr>
        <w:ind w:right="56"/>
        <w:jc w:val="center"/>
        <w:rPr>
          <w:rFonts w:ascii="Arial" w:hAnsi="Arial" w:cs="Arial"/>
          <w:b/>
          <w:szCs w:val="24"/>
        </w:rPr>
      </w:pPr>
      <w:r w:rsidRPr="00231EF8">
        <w:rPr>
          <w:rFonts w:ascii="Arial" w:hAnsi="Arial" w:cs="Arial"/>
          <w:b/>
          <w:szCs w:val="24"/>
        </w:rPr>
        <w:t>PELA CONTRATADA:</w:t>
      </w:r>
    </w:p>
    <w:p w14:paraId="51919F2A" w14:textId="77777777" w:rsidR="00711987" w:rsidRPr="00231EF8" w:rsidRDefault="00711987" w:rsidP="00711987">
      <w:pPr>
        <w:ind w:right="56"/>
        <w:jc w:val="center"/>
        <w:rPr>
          <w:rFonts w:ascii="Arial" w:hAnsi="Arial" w:cs="Arial"/>
          <w:b/>
          <w:szCs w:val="24"/>
        </w:rPr>
      </w:pPr>
    </w:p>
    <w:p w14:paraId="5A93EBB1" w14:textId="77777777" w:rsidR="00711987" w:rsidRPr="00231EF8" w:rsidRDefault="00711987" w:rsidP="00711987">
      <w:pPr>
        <w:ind w:right="56"/>
        <w:jc w:val="center"/>
        <w:rPr>
          <w:rFonts w:ascii="Arial" w:hAnsi="Arial" w:cs="Arial"/>
          <w:b/>
          <w:szCs w:val="24"/>
        </w:rPr>
      </w:pPr>
    </w:p>
    <w:p w14:paraId="77C5D28B" w14:textId="77777777" w:rsidR="00711987" w:rsidRPr="00231EF8" w:rsidRDefault="00711987" w:rsidP="00711987">
      <w:pPr>
        <w:ind w:right="56"/>
        <w:jc w:val="center"/>
        <w:rPr>
          <w:rFonts w:ascii="Arial" w:hAnsi="Arial" w:cs="Arial"/>
          <w:b/>
          <w:szCs w:val="24"/>
        </w:rPr>
      </w:pPr>
    </w:p>
    <w:p w14:paraId="7B2B1840" w14:textId="77777777" w:rsidR="00574FB0" w:rsidRPr="00231EF8" w:rsidRDefault="00574FB0" w:rsidP="00711987">
      <w:pPr>
        <w:ind w:right="-1"/>
        <w:jc w:val="center"/>
        <w:rPr>
          <w:rFonts w:ascii="Arial" w:hAnsi="Arial" w:cs="Arial"/>
          <w:color w:val="000000"/>
          <w:szCs w:val="24"/>
        </w:rPr>
      </w:pPr>
      <w:r w:rsidRPr="00231EF8">
        <w:rPr>
          <w:rFonts w:ascii="Arial" w:hAnsi="Arial" w:cs="Arial"/>
          <w:color w:val="000000"/>
          <w:szCs w:val="24"/>
        </w:rPr>
        <w:t>Bruno Luiz Alves de Carvalho</w:t>
      </w:r>
    </w:p>
    <w:p w14:paraId="3F4E55E6" w14:textId="77777777" w:rsidR="00711987" w:rsidRPr="00231EF8" w:rsidRDefault="00711987" w:rsidP="00711987">
      <w:pPr>
        <w:ind w:right="-1"/>
        <w:jc w:val="center"/>
        <w:rPr>
          <w:rFonts w:ascii="Arial" w:hAnsi="Arial" w:cs="Arial"/>
          <w:b/>
          <w:color w:val="000000"/>
          <w:szCs w:val="24"/>
        </w:rPr>
      </w:pPr>
      <w:r w:rsidRPr="00231EF8">
        <w:rPr>
          <w:rFonts w:ascii="Arial" w:hAnsi="Arial" w:cs="Arial"/>
          <w:b/>
          <w:szCs w:val="24"/>
        </w:rPr>
        <w:t>Sócio</w:t>
      </w:r>
    </w:p>
    <w:p w14:paraId="3B421BC4" w14:textId="77777777" w:rsidR="008534E2" w:rsidRPr="00231EF8" w:rsidRDefault="008534E2" w:rsidP="008534E2">
      <w:pPr>
        <w:widowControl w:val="0"/>
        <w:overflowPunct w:val="0"/>
        <w:adjustRightInd w:val="0"/>
        <w:spacing w:line="276" w:lineRule="auto"/>
        <w:ind w:right="70"/>
        <w:jc w:val="center"/>
        <w:rPr>
          <w:rFonts w:ascii="Arial" w:hAnsi="Arial" w:cs="Arial"/>
          <w:b/>
          <w:color w:val="000000"/>
          <w:szCs w:val="24"/>
        </w:rPr>
      </w:pPr>
    </w:p>
    <w:p w14:paraId="7230056B" w14:textId="77777777" w:rsidR="008534E2" w:rsidRPr="00231EF8" w:rsidRDefault="008534E2" w:rsidP="008534E2">
      <w:pPr>
        <w:widowControl w:val="0"/>
        <w:overflowPunct w:val="0"/>
        <w:adjustRightInd w:val="0"/>
        <w:spacing w:line="276" w:lineRule="auto"/>
        <w:ind w:right="70"/>
        <w:jc w:val="center"/>
        <w:rPr>
          <w:rFonts w:ascii="Arial" w:hAnsi="Arial" w:cs="Arial"/>
          <w:b/>
          <w:color w:val="000000"/>
          <w:szCs w:val="24"/>
        </w:rPr>
      </w:pPr>
    </w:p>
    <w:sectPr w:rsidR="008534E2" w:rsidRPr="00231EF8" w:rsidSect="00231EF8">
      <w:headerReference w:type="even" r:id="rId9"/>
      <w:headerReference w:type="default" r:id="rId10"/>
      <w:footerReference w:type="even" r:id="rId11"/>
      <w:footerReference w:type="default" r:id="rId12"/>
      <w:headerReference w:type="first" r:id="rId13"/>
      <w:footerReference w:type="first" r:id="rId14"/>
      <w:pgSz w:w="11906" w:h="16838"/>
      <w:pgMar w:top="1417" w:right="1274" w:bottom="1417" w:left="1276"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6A5AB" w14:textId="77777777" w:rsidR="00F5562A" w:rsidRDefault="00F5562A" w:rsidP="008534E2">
      <w:r>
        <w:separator/>
      </w:r>
    </w:p>
  </w:endnote>
  <w:endnote w:type="continuationSeparator" w:id="0">
    <w:p w14:paraId="581DD9E8" w14:textId="77777777" w:rsidR="00F5562A" w:rsidRDefault="00F5562A" w:rsidP="0085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A2F58" w14:textId="77777777" w:rsidR="00F5562A" w:rsidRDefault="00F5562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3EFB3" w14:textId="77777777" w:rsidR="00F5562A" w:rsidRPr="00574FB0" w:rsidRDefault="00F5562A" w:rsidP="00574FB0">
    <w:pPr>
      <w:pStyle w:val="Rodap"/>
      <w:jc w:val="center"/>
    </w:pPr>
    <w:r>
      <w:fldChar w:fldCharType="begin"/>
    </w:r>
    <w:r>
      <w:instrText xml:space="preserve"> PAGE  \* Arabic  \* MERGEFORMAT </w:instrText>
    </w:r>
    <w:r>
      <w:fldChar w:fldCharType="separate"/>
    </w:r>
    <w:r w:rsidR="003C4361">
      <w:rPr>
        <w:noProof/>
      </w:rPr>
      <w:t>2</w:t>
    </w:r>
    <w:r>
      <w:fldChar w:fldCharType="end"/>
    </w:r>
    <w:r>
      <w:t>/20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4D16D" w14:textId="77777777" w:rsidR="00F5562A" w:rsidRDefault="00F5562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CC432" w14:textId="77777777" w:rsidR="00F5562A" w:rsidRDefault="00F5562A" w:rsidP="008534E2">
      <w:r>
        <w:separator/>
      </w:r>
    </w:p>
  </w:footnote>
  <w:footnote w:type="continuationSeparator" w:id="0">
    <w:p w14:paraId="490AE497" w14:textId="77777777" w:rsidR="00F5562A" w:rsidRDefault="00F5562A" w:rsidP="00853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E287B" w14:textId="77777777" w:rsidR="00F5562A" w:rsidRDefault="00F5562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6A924" w14:textId="77777777" w:rsidR="00F5562A" w:rsidRPr="00006A73" w:rsidRDefault="00F5562A" w:rsidP="00231EF8">
    <w:pPr>
      <w:pStyle w:val="Ttulo1"/>
      <w:ind w:left="289"/>
      <w:jc w:val="right"/>
      <w:rPr>
        <w:rFonts w:cs="Arial"/>
        <w:sz w:val="18"/>
        <w:szCs w:val="18"/>
      </w:rPr>
    </w:pPr>
    <w:bookmarkStart w:id="1" w:name="_GoBack"/>
    <w:r w:rsidRPr="00006A73">
      <w:rPr>
        <w:rFonts w:cs="Arial"/>
        <w:sz w:val="18"/>
        <w:szCs w:val="18"/>
      </w:rPr>
      <w:t>510003176/2020</w:t>
    </w:r>
  </w:p>
  <w:bookmarkEnd w:id="1"/>
  <w:p w14:paraId="6A939022" w14:textId="77777777" w:rsidR="00F5562A" w:rsidRPr="00006A73" w:rsidRDefault="00F5562A" w:rsidP="00231EF8">
    <w:pPr>
      <w:pStyle w:val="Ttulo1"/>
      <w:ind w:left="289"/>
      <w:jc w:val="right"/>
      <w:rPr>
        <w:rFonts w:cs="Arial"/>
        <w:sz w:val="18"/>
        <w:szCs w:val="18"/>
      </w:rPr>
    </w:pPr>
    <w:r w:rsidRPr="00006A73">
      <w:rPr>
        <w:rFonts w:cs="Arial"/>
        <w:sz w:val="18"/>
        <w:szCs w:val="18"/>
      </w:rPr>
      <w:t>24/08/2020</w:t>
    </w:r>
  </w:p>
  <w:p w14:paraId="0253ACB9" w14:textId="77777777" w:rsidR="00F5562A" w:rsidRDefault="00F5562A" w:rsidP="00D62654">
    <w:pPr>
      <w:pStyle w:val="Ttulo1"/>
      <w:spacing w:line="360" w:lineRule="auto"/>
      <w:ind w:left="289"/>
    </w:pPr>
    <w:r>
      <w:rPr>
        <w:rFonts w:ascii="Times New Roman" w:eastAsia="MS ??" w:hAnsi="Times New Roman"/>
        <w:b w:val="0"/>
        <w:bCs w:val="0"/>
        <w:noProof/>
        <w:lang w:eastAsia="pt-BR"/>
      </w:rPr>
      <w:drawing>
        <wp:inline distT="0" distB="0" distL="0" distR="0" wp14:anchorId="736D95E5" wp14:editId="4E1C71CB">
          <wp:extent cx="4305300" cy="792480"/>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0" cy="7924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C7A14" w14:textId="77777777" w:rsidR="00F5562A" w:rsidRDefault="00F5562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A1B5F"/>
    <w:multiLevelType w:val="hybridMultilevel"/>
    <w:tmpl w:val="88A2381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4E2"/>
    <w:rsid w:val="00006A73"/>
    <w:rsid w:val="00111828"/>
    <w:rsid w:val="001A490E"/>
    <w:rsid w:val="00231EF8"/>
    <w:rsid w:val="00240E55"/>
    <w:rsid w:val="002F2F29"/>
    <w:rsid w:val="00300CFE"/>
    <w:rsid w:val="003A30A7"/>
    <w:rsid w:val="003C4361"/>
    <w:rsid w:val="003E2D6B"/>
    <w:rsid w:val="003F5B80"/>
    <w:rsid w:val="00482A18"/>
    <w:rsid w:val="00482B0C"/>
    <w:rsid w:val="00512019"/>
    <w:rsid w:val="00567EB1"/>
    <w:rsid w:val="00574FB0"/>
    <w:rsid w:val="005C501A"/>
    <w:rsid w:val="005C627A"/>
    <w:rsid w:val="005D4103"/>
    <w:rsid w:val="006041AD"/>
    <w:rsid w:val="00704701"/>
    <w:rsid w:val="00711987"/>
    <w:rsid w:val="00712E1D"/>
    <w:rsid w:val="007B411D"/>
    <w:rsid w:val="008534E2"/>
    <w:rsid w:val="008977D1"/>
    <w:rsid w:val="009F52B7"/>
    <w:rsid w:val="00AA376E"/>
    <w:rsid w:val="00C63B21"/>
    <w:rsid w:val="00C862CC"/>
    <w:rsid w:val="00CC2482"/>
    <w:rsid w:val="00D62654"/>
    <w:rsid w:val="00F556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C9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E2"/>
    <w:pPr>
      <w:spacing w:after="0" w:line="240" w:lineRule="auto"/>
    </w:pPr>
    <w:rPr>
      <w:rFonts w:ascii="Times New Roman" w:eastAsia="MS ??" w:hAnsi="Times New Roman" w:cs="Times New Roman"/>
      <w:sz w:val="24"/>
      <w:szCs w:val="20"/>
      <w:lang w:eastAsia="pt-BR"/>
    </w:rPr>
  </w:style>
  <w:style w:type="paragraph" w:styleId="Ttulo1">
    <w:name w:val="heading 1"/>
    <w:basedOn w:val="Normal"/>
    <w:next w:val="Normal"/>
    <w:link w:val="Ttulo1Char"/>
    <w:qFormat/>
    <w:rsid w:val="00D62654"/>
    <w:pPr>
      <w:keepNext/>
      <w:suppressAutoHyphens/>
      <w:jc w:val="center"/>
      <w:outlineLvl w:val="0"/>
    </w:pPr>
    <w:rPr>
      <w:rFonts w:ascii="Arial" w:eastAsia="Times New Roman" w:hAnsi="Arial"/>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534E2"/>
    <w:pPr>
      <w:tabs>
        <w:tab w:val="center" w:pos="4252"/>
        <w:tab w:val="right" w:pos="8504"/>
      </w:tabs>
    </w:pPr>
  </w:style>
  <w:style w:type="character" w:customStyle="1" w:styleId="CabealhoChar">
    <w:name w:val="Cabeçalho Char"/>
    <w:basedOn w:val="Fontepargpadro"/>
    <w:link w:val="Cabealho"/>
    <w:uiPriority w:val="99"/>
    <w:rsid w:val="008534E2"/>
    <w:rPr>
      <w:rFonts w:ascii="Times New Roman" w:eastAsia="MS ??" w:hAnsi="Times New Roman" w:cs="Times New Roman"/>
      <w:sz w:val="24"/>
      <w:szCs w:val="20"/>
      <w:lang w:eastAsia="pt-BR"/>
    </w:rPr>
  </w:style>
  <w:style w:type="paragraph" w:styleId="Rodap">
    <w:name w:val="footer"/>
    <w:basedOn w:val="Normal"/>
    <w:link w:val="RodapChar"/>
    <w:uiPriority w:val="99"/>
    <w:unhideWhenUsed/>
    <w:rsid w:val="008534E2"/>
    <w:pPr>
      <w:tabs>
        <w:tab w:val="center" w:pos="4252"/>
        <w:tab w:val="right" w:pos="8504"/>
      </w:tabs>
    </w:pPr>
  </w:style>
  <w:style w:type="character" w:customStyle="1" w:styleId="RodapChar">
    <w:name w:val="Rodapé Char"/>
    <w:basedOn w:val="Fontepargpadro"/>
    <w:link w:val="Rodap"/>
    <w:uiPriority w:val="99"/>
    <w:rsid w:val="008534E2"/>
    <w:rPr>
      <w:rFonts w:ascii="Times New Roman" w:eastAsia="MS ??" w:hAnsi="Times New Roman" w:cs="Times New Roman"/>
      <w:sz w:val="24"/>
      <w:szCs w:val="20"/>
      <w:lang w:eastAsia="pt-BR"/>
    </w:rPr>
  </w:style>
  <w:style w:type="paragraph" w:styleId="Textodebalo">
    <w:name w:val="Balloon Text"/>
    <w:basedOn w:val="Normal"/>
    <w:link w:val="TextodebaloChar"/>
    <w:uiPriority w:val="99"/>
    <w:semiHidden/>
    <w:unhideWhenUsed/>
    <w:rsid w:val="008534E2"/>
    <w:rPr>
      <w:rFonts w:ascii="Tahoma" w:hAnsi="Tahoma" w:cs="Tahoma"/>
      <w:sz w:val="16"/>
      <w:szCs w:val="16"/>
    </w:rPr>
  </w:style>
  <w:style w:type="character" w:customStyle="1" w:styleId="TextodebaloChar">
    <w:name w:val="Texto de balão Char"/>
    <w:basedOn w:val="Fontepargpadro"/>
    <w:link w:val="Textodebalo"/>
    <w:uiPriority w:val="99"/>
    <w:semiHidden/>
    <w:rsid w:val="008534E2"/>
    <w:rPr>
      <w:rFonts w:ascii="Tahoma" w:eastAsia="MS ??" w:hAnsi="Tahoma" w:cs="Tahoma"/>
      <w:sz w:val="16"/>
      <w:szCs w:val="16"/>
      <w:lang w:eastAsia="pt-BR"/>
    </w:rPr>
  </w:style>
  <w:style w:type="paragraph" w:styleId="Corpodetexto">
    <w:name w:val="Body Text"/>
    <w:basedOn w:val="Normal"/>
    <w:link w:val="CorpodetextoChar"/>
    <w:uiPriority w:val="99"/>
    <w:semiHidden/>
    <w:unhideWhenUsed/>
    <w:rsid w:val="008534E2"/>
    <w:pPr>
      <w:spacing w:after="120"/>
    </w:pPr>
  </w:style>
  <w:style w:type="character" w:customStyle="1" w:styleId="CorpodetextoChar">
    <w:name w:val="Corpo de texto Char"/>
    <w:basedOn w:val="Fontepargpadro"/>
    <w:link w:val="Corpodetexto"/>
    <w:uiPriority w:val="99"/>
    <w:semiHidden/>
    <w:rsid w:val="008534E2"/>
    <w:rPr>
      <w:rFonts w:ascii="Times New Roman" w:eastAsia="MS ??" w:hAnsi="Times New Roman" w:cs="Times New Roman"/>
      <w:sz w:val="24"/>
      <w:szCs w:val="20"/>
      <w:lang w:eastAsia="pt-BR"/>
    </w:rPr>
  </w:style>
  <w:style w:type="character" w:customStyle="1" w:styleId="Ttulo1Char">
    <w:name w:val="Título 1 Char"/>
    <w:basedOn w:val="Fontepargpadro"/>
    <w:link w:val="Ttulo1"/>
    <w:rsid w:val="00D62654"/>
    <w:rPr>
      <w:rFonts w:ascii="Arial" w:eastAsia="Times New Roman" w:hAnsi="Arial" w:cs="Times New Roman"/>
      <w:b/>
      <w:bCs/>
      <w:sz w:val="24"/>
      <w:szCs w:val="20"/>
      <w:lang w:eastAsia="ar-SA"/>
    </w:rPr>
  </w:style>
  <w:style w:type="character" w:styleId="Forte">
    <w:name w:val="Strong"/>
    <w:basedOn w:val="Fontepargpadro"/>
    <w:uiPriority w:val="22"/>
    <w:qFormat/>
    <w:rsid w:val="00D626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E2"/>
    <w:pPr>
      <w:spacing w:after="0" w:line="240" w:lineRule="auto"/>
    </w:pPr>
    <w:rPr>
      <w:rFonts w:ascii="Times New Roman" w:eastAsia="MS ??" w:hAnsi="Times New Roman" w:cs="Times New Roman"/>
      <w:sz w:val="24"/>
      <w:szCs w:val="20"/>
      <w:lang w:eastAsia="pt-BR"/>
    </w:rPr>
  </w:style>
  <w:style w:type="paragraph" w:styleId="Ttulo1">
    <w:name w:val="heading 1"/>
    <w:basedOn w:val="Normal"/>
    <w:next w:val="Normal"/>
    <w:link w:val="Ttulo1Char"/>
    <w:qFormat/>
    <w:rsid w:val="00D62654"/>
    <w:pPr>
      <w:keepNext/>
      <w:suppressAutoHyphens/>
      <w:jc w:val="center"/>
      <w:outlineLvl w:val="0"/>
    </w:pPr>
    <w:rPr>
      <w:rFonts w:ascii="Arial" w:eastAsia="Times New Roman" w:hAnsi="Arial"/>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534E2"/>
    <w:pPr>
      <w:tabs>
        <w:tab w:val="center" w:pos="4252"/>
        <w:tab w:val="right" w:pos="8504"/>
      </w:tabs>
    </w:pPr>
  </w:style>
  <w:style w:type="character" w:customStyle="1" w:styleId="CabealhoChar">
    <w:name w:val="Cabeçalho Char"/>
    <w:basedOn w:val="Fontepargpadro"/>
    <w:link w:val="Cabealho"/>
    <w:uiPriority w:val="99"/>
    <w:rsid w:val="008534E2"/>
    <w:rPr>
      <w:rFonts w:ascii="Times New Roman" w:eastAsia="MS ??" w:hAnsi="Times New Roman" w:cs="Times New Roman"/>
      <w:sz w:val="24"/>
      <w:szCs w:val="20"/>
      <w:lang w:eastAsia="pt-BR"/>
    </w:rPr>
  </w:style>
  <w:style w:type="paragraph" w:styleId="Rodap">
    <w:name w:val="footer"/>
    <w:basedOn w:val="Normal"/>
    <w:link w:val="RodapChar"/>
    <w:uiPriority w:val="99"/>
    <w:unhideWhenUsed/>
    <w:rsid w:val="008534E2"/>
    <w:pPr>
      <w:tabs>
        <w:tab w:val="center" w:pos="4252"/>
        <w:tab w:val="right" w:pos="8504"/>
      </w:tabs>
    </w:pPr>
  </w:style>
  <w:style w:type="character" w:customStyle="1" w:styleId="RodapChar">
    <w:name w:val="Rodapé Char"/>
    <w:basedOn w:val="Fontepargpadro"/>
    <w:link w:val="Rodap"/>
    <w:uiPriority w:val="99"/>
    <w:rsid w:val="008534E2"/>
    <w:rPr>
      <w:rFonts w:ascii="Times New Roman" w:eastAsia="MS ??" w:hAnsi="Times New Roman" w:cs="Times New Roman"/>
      <w:sz w:val="24"/>
      <w:szCs w:val="20"/>
      <w:lang w:eastAsia="pt-BR"/>
    </w:rPr>
  </w:style>
  <w:style w:type="paragraph" w:styleId="Textodebalo">
    <w:name w:val="Balloon Text"/>
    <w:basedOn w:val="Normal"/>
    <w:link w:val="TextodebaloChar"/>
    <w:uiPriority w:val="99"/>
    <w:semiHidden/>
    <w:unhideWhenUsed/>
    <w:rsid w:val="008534E2"/>
    <w:rPr>
      <w:rFonts w:ascii="Tahoma" w:hAnsi="Tahoma" w:cs="Tahoma"/>
      <w:sz w:val="16"/>
      <w:szCs w:val="16"/>
    </w:rPr>
  </w:style>
  <w:style w:type="character" w:customStyle="1" w:styleId="TextodebaloChar">
    <w:name w:val="Texto de balão Char"/>
    <w:basedOn w:val="Fontepargpadro"/>
    <w:link w:val="Textodebalo"/>
    <w:uiPriority w:val="99"/>
    <w:semiHidden/>
    <w:rsid w:val="008534E2"/>
    <w:rPr>
      <w:rFonts w:ascii="Tahoma" w:eastAsia="MS ??" w:hAnsi="Tahoma" w:cs="Tahoma"/>
      <w:sz w:val="16"/>
      <w:szCs w:val="16"/>
      <w:lang w:eastAsia="pt-BR"/>
    </w:rPr>
  </w:style>
  <w:style w:type="paragraph" w:styleId="Corpodetexto">
    <w:name w:val="Body Text"/>
    <w:basedOn w:val="Normal"/>
    <w:link w:val="CorpodetextoChar"/>
    <w:uiPriority w:val="99"/>
    <w:semiHidden/>
    <w:unhideWhenUsed/>
    <w:rsid w:val="008534E2"/>
    <w:pPr>
      <w:spacing w:after="120"/>
    </w:pPr>
  </w:style>
  <w:style w:type="character" w:customStyle="1" w:styleId="CorpodetextoChar">
    <w:name w:val="Corpo de texto Char"/>
    <w:basedOn w:val="Fontepargpadro"/>
    <w:link w:val="Corpodetexto"/>
    <w:uiPriority w:val="99"/>
    <w:semiHidden/>
    <w:rsid w:val="008534E2"/>
    <w:rPr>
      <w:rFonts w:ascii="Times New Roman" w:eastAsia="MS ??" w:hAnsi="Times New Roman" w:cs="Times New Roman"/>
      <w:sz w:val="24"/>
      <w:szCs w:val="20"/>
      <w:lang w:eastAsia="pt-BR"/>
    </w:rPr>
  </w:style>
  <w:style w:type="character" w:customStyle="1" w:styleId="Ttulo1Char">
    <w:name w:val="Título 1 Char"/>
    <w:basedOn w:val="Fontepargpadro"/>
    <w:link w:val="Ttulo1"/>
    <w:rsid w:val="00D62654"/>
    <w:rPr>
      <w:rFonts w:ascii="Arial" w:eastAsia="Times New Roman" w:hAnsi="Arial" w:cs="Times New Roman"/>
      <w:b/>
      <w:bCs/>
      <w:sz w:val="24"/>
      <w:szCs w:val="20"/>
      <w:lang w:eastAsia="ar-SA"/>
    </w:rPr>
  </w:style>
  <w:style w:type="character" w:styleId="Forte">
    <w:name w:val="Strong"/>
    <w:basedOn w:val="Fontepargpadro"/>
    <w:uiPriority w:val="22"/>
    <w:qFormat/>
    <w:rsid w:val="00D626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880">
      <w:bodyDiv w:val="1"/>
      <w:marLeft w:val="0"/>
      <w:marRight w:val="0"/>
      <w:marTop w:val="0"/>
      <w:marBottom w:val="0"/>
      <w:divBdr>
        <w:top w:val="none" w:sz="0" w:space="0" w:color="auto"/>
        <w:left w:val="none" w:sz="0" w:space="0" w:color="auto"/>
        <w:bottom w:val="none" w:sz="0" w:space="0" w:color="auto"/>
        <w:right w:val="none" w:sz="0" w:space="0" w:color="auto"/>
      </w:divBdr>
    </w:div>
    <w:div w:id="76195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153C8-0371-4E14-87A9-F13104688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6061</Words>
  <Characters>32731</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heloisa</dc:creator>
  <cp:lastModifiedBy>Alexandre</cp:lastModifiedBy>
  <cp:revision>4</cp:revision>
  <cp:lastPrinted>2022-04-11T14:36:00Z</cp:lastPrinted>
  <dcterms:created xsi:type="dcterms:W3CDTF">2022-04-11T14:30:00Z</dcterms:created>
  <dcterms:modified xsi:type="dcterms:W3CDTF">2022-04-13T13:24:00Z</dcterms:modified>
</cp:coreProperties>
</file>