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75" w:rsidRDefault="00BC6A75">
      <w:pPr>
        <w:pStyle w:val="Corpodetexto"/>
        <w:spacing w:before="4"/>
        <w:ind w:left="0"/>
        <w:rPr>
          <w:rFonts w:ascii="Times New Roman"/>
          <w:sz w:val="23"/>
        </w:rPr>
      </w:pPr>
    </w:p>
    <w:p w:rsidR="00BC6A75" w:rsidRDefault="00990C09">
      <w:pPr>
        <w:pStyle w:val="Heading1"/>
        <w:spacing w:before="52" w:line="436" w:lineRule="auto"/>
        <w:ind w:left="3361" w:right="415" w:hanging="1998"/>
      </w:pPr>
      <w:r>
        <w:t>Revitalização e adequação das calçadas do Centro de Niterói Memorial Descritivo</w:t>
      </w:r>
    </w:p>
    <w:p w:rsidR="00BC6A75" w:rsidRDefault="00BC6A75">
      <w:pPr>
        <w:pStyle w:val="Corpodetexto"/>
        <w:ind w:left="0"/>
        <w:rPr>
          <w:b/>
        </w:rPr>
      </w:pPr>
    </w:p>
    <w:p w:rsidR="00BC6A75" w:rsidRDefault="00990C09">
      <w:pPr>
        <w:pStyle w:val="PargrafodaLista"/>
        <w:numPr>
          <w:ilvl w:val="0"/>
          <w:numId w:val="7"/>
        </w:numPr>
        <w:tabs>
          <w:tab w:val="left" w:pos="841"/>
        </w:tabs>
        <w:spacing w:before="201"/>
        <w:ind w:hanging="361"/>
        <w:rPr>
          <w:b/>
          <w:sz w:val="24"/>
        </w:rPr>
      </w:pPr>
      <w:r>
        <w:rPr>
          <w:b/>
          <w:sz w:val="24"/>
        </w:rPr>
        <w:t>APRESENTAÇÃO</w:t>
      </w:r>
    </w:p>
    <w:p w:rsidR="00BC6A75" w:rsidRDefault="00BC6A75">
      <w:pPr>
        <w:pStyle w:val="Corpodetexto"/>
        <w:ind w:left="0"/>
        <w:rPr>
          <w:b/>
          <w:sz w:val="20"/>
        </w:rPr>
      </w:pPr>
    </w:p>
    <w:p w:rsidR="00BC6A75" w:rsidRDefault="00990C09">
      <w:pPr>
        <w:pStyle w:val="Corpodetexto"/>
        <w:spacing w:line="276" w:lineRule="auto"/>
        <w:ind w:left="119" w:right="114"/>
        <w:jc w:val="both"/>
      </w:pPr>
      <w:r>
        <w:t xml:space="preserve">O presente documento acompanha o </w:t>
      </w:r>
      <w:r>
        <w:rPr>
          <w:i/>
        </w:rPr>
        <w:t xml:space="preserve">Estudo Preliminar da Planta de </w:t>
      </w:r>
      <w:r>
        <w:t xml:space="preserve">Revitalização e </w:t>
      </w:r>
      <w:r>
        <w:rPr>
          <w:i/>
        </w:rPr>
        <w:t>Adequação das calçadas do Centro de Niterói</w:t>
      </w:r>
      <w:r>
        <w:t>,e compõe as Especificações Técnicas preliminares e normas gerais para elaboração do “</w:t>
      </w:r>
      <w:r>
        <w:rPr>
          <w:i/>
        </w:rPr>
        <w:t>Projeto Básico e posteriormente o Projeto Executivo”</w:t>
      </w:r>
      <w:r>
        <w:t xml:space="preserve">. Na execução dos trabalhos, deverá haver plena proteção contra riscos de acidentes com o pessoal da Contratada e com </w:t>
      </w:r>
      <w:r>
        <w:t xml:space="preserve">terceiros, independentemente da transferência desse risco às companhias ou institutos seguradores. Para isso a Contratada deverá cumprir fielmente o estabelecido na legislação nacional concernente à segurança e higiene do trabalho, bem como obedecer todas </w:t>
      </w:r>
      <w:r>
        <w:t>as normas próprias e específicas para a segurança de cada</w:t>
      </w:r>
      <w:r>
        <w:rPr>
          <w:spacing w:val="-9"/>
        </w:rPr>
        <w:t xml:space="preserve"> </w:t>
      </w:r>
      <w:r>
        <w:t>serviço.</w:t>
      </w:r>
    </w:p>
    <w:p w:rsidR="00BC6A75" w:rsidRDefault="00BC6A75">
      <w:pPr>
        <w:pStyle w:val="Corpodetexto"/>
        <w:ind w:left="0"/>
      </w:pPr>
    </w:p>
    <w:p w:rsidR="00BC6A75" w:rsidRDefault="00BC6A75">
      <w:pPr>
        <w:pStyle w:val="Corpodetexto"/>
        <w:ind w:left="0"/>
      </w:pPr>
    </w:p>
    <w:p w:rsidR="00BC6A75" w:rsidRDefault="00990C09">
      <w:pPr>
        <w:pStyle w:val="Heading1"/>
        <w:numPr>
          <w:ilvl w:val="0"/>
          <w:numId w:val="7"/>
        </w:numPr>
        <w:tabs>
          <w:tab w:val="left" w:pos="841"/>
        </w:tabs>
        <w:spacing w:before="152"/>
        <w:ind w:hanging="361"/>
      </w:pPr>
      <w:r>
        <w:t>METAS</w:t>
      </w:r>
    </w:p>
    <w:p w:rsidR="00BC6A75" w:rsidRDefault="00BC6A75">
      <w:pPr>
        <w:pStyle w:val="Corpodetexto"/>
        <w:ind w:left="0"/>
        <w:rPr>
          <w:b/>
          <w:sz w:val="20"/>
        </w:rPr>
      </w:pPr>
    </w:p>
    <w:p w:rsidR="00BC6A75" w:rsidRDefault="00990C09">
      <w:pPr>
        <w:spacing w:line="276" w:lineRule="auto"/>
        <w:ind w:left="119" w:right="114"/>
        <w:jc w:val="both"/>
        <w:rPr>
          <w:sz w:val="24"/>
        </w:rPr>
      </w:pPr>
      <w:r>
        <w:rPr>
          <w:sz w:val="24"/>
        </w:rPr>
        <w:t>O estudo preliminar que ora se apresenta, trata-se do Planejamento d</w:t>
      </w:r>
      <w:r>
        <w:rPr>
          <w:i/>
          <w:sz w:val="24"/>
        </w:rPr>
        <w:t xml:space="preserve">o Projeto de </w:t>
      </w:r>
      <w:r>
        <w:rPr>
          <w:sz w:val="24"/>
        </w:rPr>
        <w:t xml:space="preserve">Revitalização e </w:t>
      </w:r>
      <w:r>
        <w:rPr>
          <w:i/>
          <w:sz w:val="24"/>
        </w:rPr>
        <w:t xml:space="preserve">Adequação das calçadas do Centro do </w:t>
      </w:r>
      <w:r>
        <w:rPr>
          <w:sz w:val="24"/>
        </w:rPr>
        <w:t xml:space="preserve">Município </w:t>
      </w:r>
      <w:r>
        <w:rPr>
          <w:i/>
          <w:sz w:val="24"/>
        </w:rPr>
        <w:t>de Niterói</w:t>
      </w:r>
      <w:r>
        <w:rPr>
          <w:sz w:val="24"/>
        </w:rPr>
        <w:t>, Estado do Rio de Janeiro,</w:t>
      </w:r>
      <w:r>
        <w:rPr>
          <w:sz w:val="24"/>
        </w:rPr>
        <w:t xml:space="preserve"> contemplando os seguintes serviços nesta fase:</w:t>
      </w:r>
    </w:p>
    <w:p w:rsidR="00BC6A75" w:rsidRDefault="00BC6A75">
      <w:pPr>
        <w:pStyle w:val="Corpodetexto"/>
        <w:ind w:left="0"/>
      </w:pPr>
    </w:p>
    <w:p w:rsidR="00BC6A75" w:rsidRDefault="00990C09">
      <w:pPr>
        <w:pStyle w:val="Heading1"/>
        <w:spacing w:before="151"/>
        <w:jc w:val="both"/>
      </w:pPr>
      <w:r>
        <w:t>Instalação de Canteiro de Obras:</w:t>
      </w:r>
    </w:p>
    <w:p w:rsidR="00BC6A75" w:rsidRDefault="00BC6A75">
      <w:pPr>
        <w:pStyle w:val="Corpodetexto"/>
        <w:spacing w:before="2"/>
        <w:ind w:left="0"/>
        <w:rPr>
          <w:b/>
          <w:sz w:val="20"/>
        </w:rPr>
      </w:pPr>
    </w:p>
    <w:p w:rsidR="00BC6A75" w:rsidRDefault="00990C09">
      <w:pPr>
        <w:pStyle w:val="PargrafodaLista"/>
        <w:numPr>
          <w:ilvl w:val="0"/>
          <w:numId w:val="6"/>
        </w:numPr>
        <w:tabs>
          <w:tab w:val="left" w:pos="385"/>
        </w:tabs>
        <w:spacing w:before="0" w:line="273" w:lineRule="auto"/>
        <w:ind w:right="122" w:firstLine="0"/>
        <w:jc w:val="both"/>
        <w:rPr>
          <w:sz w:val="24"/>
        </w:rPr>
      </w:pPr>
      <w:r>
        <w:rPr>
          <w:sz w:val="24"/>
        </w:rPr>
        <w:t xml:space="preserve">Construção de Barracão de obra com paredes e piso de tábuas de madeira de </w:t>
      </w:r>
      <w:r>
        <w:rPr>
          <w:spacing w:val="2"/>
          <w:sz w:val="24"/>
        </w:rPr>
        <w:t xml:space="preserve">3ª, </w:t>
      </w:r>
      <w:r>
        <w:rPr>
          <w:sz w:val="24"/>
        </w:rPr>
        <w:t>para armazenamento de material de obra (Almoxarifado); em locais a serem definidos com a</w:t>
      </w:r>
      <w:r>
        <w:rPr>
          <w:spacing w:val="-5"/>
          <w:sz w:val="24"/>
        </w:rPr>
        <w:t xml:space="preserve"> </w:t>
      </w:r>
      <w:r>
        <w:rPr>
          <w:sz w:val="24"/>
        </w:rPr>
        <w:t>municipalidade;</w:t>
      </w:r>
    </w:p>
    <w:p w:rsidR="00BC6A75" w:rsidRDefault="00990C09">
      <w:pPr>
        <w:pStyle w:val="PargrafodaLista"/>
        <w:numPr>
          <w:ilvl w:val="0"/>
          <w:numId w:val="6"/>
        </w:numPr>
        <w:tabs>
          <w:tab w:val="left" w:pos="337"/>
        </w:tabs>
        <w:spacing w:before="210"/>
        <w:ind w:left="336" w:hanging="218"/>
        <w:rPr>
          <w:sz w:val="24"/>
        </w:rPr>
      </w:pPr>
      <w:r>
        <w:rPr>
          <w:sz w:val="24"/>
        </w:rPr>
        <w:t>Aluguel de container (módulo metálico içável), tipo escritório com</w:t>
      </w:r>
      <w:r>
        <w:rPr>
          <w:spacing w:val="-20"/>
          <w:sz w:val="24"/>
        </w:rPr>
        <w:t xml:space="preserve"> </w:t>
      </w:r>
      <w:r>
        <w:rPr>
          <w:sz w:val="24"/>
        </w:rPr>
        <w:t>sanitário;</w:t>
      </w:r>
    </w:p>
    <w:p w:rsidR="00BC6A75" w:rsidRDefault="00990C09">
      <w:pPr>
        <w:pStyle w:val="PargrafodaLista"/>
        <w:numPr>
          <w:ilvl w:val="0"/>
          <w:numId w:val="6"/>
        </w:numPr>
        <w:tabs>
          <w:tab w:val="left" w:pos="389"/>
        </w:tabs>
        <w:spacing w:before="241"/>
        <w:ind w:left="388" w:hanging="270"/>
        <w:rPr>
          <w:sz w:val="24"/>
        </w:rPr>
      </w:pPr>
      <w:r>
        <w:rPr>
          <w:sz w:val="24"/>
        </w:rPr>
        <w:t>Aluguel de container (módulo metálico içável), tipo</w:t>
      </w:r>
      <w:r>
        <w:rPr>
          <w:spacing w:val="-16"/>
          <w:sz w:val="24"/>
        </w:rPr>
        <w:t xml:space="preserve"> </w:t>
      </w:r>
      <w:r>
        <w:rPr>
          <w:sz w:val="24"/>
        </w:rPr>
        <w:t>sanitário-vestiário,</w:t>
      </w:r>
    </w:p>
    <w:p w:rsidR="00BC6A75" w:rsidRDefault="00990C09">
      <w:pPr>
        <w:pStyle w:val="PargrafodaLista"/>
        <w:numPr>
          <w:ilvl w:val="0"/>
          <w:numId w:val="6"/>
        </w:numPr>
        <w:tabs>
          <w:tab w:val="left" w:pos="337"/>
        </w:tabs>
        <w:spacing w:before="247"/>
        <w:ind w:left="336" w:hanging="218"/>
        <w:rPr>
          <w:sz w:val="24"/>
        </w:rPr>
      </w:pPr>
      <w:r>
        <w:rPr>
          <w:sz w:val="24"/>
        </w:rPr>
        <w:t>Aluguel de banheiro químico, portátil, (nas áreas de</w:t>
      </w:r>
      <w:r>
        <w:rPr>
          <w:spacing w:val="-12"/>
          <w:sz w:val="24"/>
        </w:rPr>
        <w:t xml:space="preserve"> </w:t>
      </w:r>
      <w:r>
        <w:rPr>
          <w:sz w:val="24"/>
        </w:rPr>
        <w:t>intervenção);</w:t>
      </w:r>
    </w:p>
    <w:p w:rsidR="00BC6A75" w:rsidRDefault="00990C09">
      <w:pPr>
        <w:pStyle w:val="PargrafodaLista"/>
        <w:numPr>
          <w:ilvl w:val="0"/>
          <w:numId w:val="6"/>
        </w:numPr>
        <w:tabs>
          <w:tab w:val="left" w:pos="437"/>
        </w:tabs>
        <w:spacing w:before="242" w:line="273" w:lineRule="auto"/>
        <w:ind w:right="125" w:firstLine="0"/>
        <w:jc w:val="both"/>
        <w:rPr>
          <w:sz w:val="24"/>
        </w:rPr>
      </w:pPr>
      <w:r>
        <w:rPr>
          <w:sz w:val="24"/>
        </w:rPr>
        <w:t>Cerca protetora de bor</w:t>
      </w:r>
      <w:r>
        <w:rPr>
          <w:sz w:val="24"/>
        </w:rPr>
        <w:t>da de vala ou obra, com tela plástica na cor laranja ou amarela, (nas áreas de intervenção);</w:t>
      </w:r>
    </w:p>
    <w:p w:rsidR="00BC6A75" w:rsidRDefault="00990C09">
      <w:pPr>
        <w:pStyle w:val="PargrafodaLista"/>
        <w:numPr>
          <w:ilvl w:val="0"/>
          <w:numId w:val="6"/>
        </w:numPr>
        <w:tabs>
          <w:tab w:val="left" w:pos="337"/>
        </w:tabs>
        <w:spacing w:before="81"/>
        <w:ind w:left="336" w:hanging="218"/>
        <w:rPr>
          <w:sz w:val="24"/>
        </w:rPr>
      </w:pPr>
      <w:r>
        <w:rPr>
          <w:sz w:val="24"/>
        </w:rPr>
        <w:t>Serão instaladas placas de sinalização preventiva para obra na via</w:t>
      </w:r>
      <w:r>
        <w:rPr>
          <w:spacing w:val="-7"/>
          <w:sz w:val="24"/>
        </w:rPr>
        <w:t xml:space="preserve"> </w:t>
      </w:r>
      <w:r>
        <w:rPr>
          <w:sz w:val="24"/>
        </w:rPr>
        <w:t>pública,</w:t>
      </w:r>
    </w:p>
    <w:p w:rsidR="00BC6A75" w:rsidRDefault="00990C09">
      <w:pPr>
        <w:pStyle w:val="PargrafodaLista"/>
        <w:numPr>
          <w:ilvl w:val="0"/>
          <w:numId w:val="6"/>
        </w:numPr>
        <w:tabs>
          <w:tab w:val="left" w:pos="375"/>
        </w:tabs>
        <w:spacing w:before="246" w:line="271" w:lineRule="auto"/>
        <w:ind w:right="120" w:firstLine="0"/>
        <w:jc w:val="both"/>
        <w:rPr>
          <w:sz w:val="24"/>
        </w:rPr>
      </w:pPr>
      <w:r>
        <w:rPr>
          <w:sz w:val="24"/>
        </w:rPr>
        <w:lastRenderedPageBreak/>
        <w:t>Placa de identificação de obra pública tipo BANNER / PLOTTER, será instalada uma placa Central na Praça Araribóia (medindo 40m</w:t>
      </w:r>
      <w:r>
        <w:rPr>
          <w:position w:val="8"/>
          <w:sz w:val="16"/>
        </w:rPr>
        <w:t>2</w:t>
      </w:r>
      <w:r>
        <w:rPr>
          <w:sz w:val="24"/>
        </w:rPr>
        <w:t>) e 15 (quinze) outras placas (medindo 6 m</w:t>
      </w:r>
      <w:r>
        <w:rPr>
          <w:position w:val="8"/>
          <w:sz w:val="16"/>
        </w:rPr>
        <w:t xml:space="preserve">2 </w:t>
      </w:r>
      <w:r>
        <w:rPr>
          <w:sz w:val="24"/>
        </w:rPr>
        <w:t>cada placa), que serão distribuídas pelo centro de</w:t>
      </w:r>
      <w:r>
        <w:rPr>
          <w:spacing w:val="-13"/>
          <w:sz w:val="24"/>
        </w:rPr>
        <w:t xml:space="preserve"> </w:t>
      </w:r>
      <w:r>
        <w:rPr>
          <w:sz w:val="24"/>
        </w:rPr>
        <w:t>Niterói;</w:t>
      </w:r>
    </w:p>
    <w:p w:rsidR="00BC6A75" w:rsidRDefault="00990C09">
      <w:pPr>
        <w:pStyle w:val="PargrafodaLista"/>
        <w:numPr>
          <w:ilvl w:val="0"/>
          <w:numId w:val="6"/>
        </w:numPr>
        <w:tabs>
          <w:tab w:val="left" w:pos="385"/>
        </w:tabs>
        <w:spacing w:before="211" w:line="273" w:lineRule="auto"/>
        <w:ind w:right="122" w:firstLine="0"/>
        <w:jc w:val="both"/>
        <w:rPr>
          <w:sz w:val="24"/>
        </w:rPr>
      </w:pPr>
      <w:r>
        <w:rPr>
          <w:sz w:val="24"/>
        </w:rPr>
        <w:t>O canteiro de Obras será montado em terreno pertencente a Prefeitura Municipal de Niterói, pois a mobilização e a desmobilização no Canteiro será feita</w:t>
      </w:r>
      <w:r>
        <w:rPr>
          <w:spacing w:val="-34"/>
          <w:sz w:val="24"/>
        </w:rPr>
        <w:t xml:space="preserve"> </w:t>
      </w:r>
      <w:r>
        <w:rPr>
          <w:sz w:val="24"/>
        </w:rPr>
        <w:t>diariamente;</w:t>
      </w:r>
    </w:p>
    <w:p w:rsidR="00BC6A75" w:rsidRDefault="00BC6A75">
      <w:pPr>
        <w:pStyle w:val="Corpodetexto"/>
        <w:ind w:left="0"/>
      </w:pPr>
    </w:p>
    <w:p w:rsidR="00BC6A75" w:rsidRDefault="00990C09">
      <w:pPr>
        <w:pStyle w:val="Heading1"/>
        <w:spacing w:before="153"/>
      </w:pPr>
      <w:r>
        <w:t>Demolições</w:t>
      </w:r>
    </w:p>
    <w:p w:rsidR="00BC6A75" w:rsidRDefault="00BC6A75">
      <w:pPr>
        <w:pStyle w:val="Corpodetexto"/>
        <w:spacing w:before="2"/>
        <w:ind w:left="0"/>
        <w:rPr>
          <w:b/>
          <w:sz w:val="20"/>
        </w:rPr>
      </w:pPr>
    </w:p>
    <w:p w:rsidR="00BC6A75" w:rsidRDefault="00990C09">
      <w:pPr>
        <w:pStyle w:val="PargrafodaLista"/>
        <w:numPr>
          <w:ilvl w:val="0"/>
          <w:numId w:val="6"/>
        </w:numPr>
        <w:tabs>
          <w:tab w:val="left" w:pos="365"/>
        </w:tabs>
        <w:spacing w:before="0" w:line="273" w:lineRule="auto"/>
        <w:ind w:right="119" w:firstLine="0"/>
        <w:jc w:val="both"/>
        <w:rPr>
          <w:sz w:val="24"/>
        </w:rPr>
      </w:pPr>
      <w:r>
        <w:rPr>
          <w:sz w:val="24"/>
        </w:rPr>
        <w:t xml:space="preserve">Demolição de passeio de concreto e de sua respectiva camada de base para que </w:t>
      </w:r>
      <w:r>
        <w:rPr>
          <w:sz w:val="24"/>
        </w:rPr>
        <w:t>se possa refazer as calçadas conforme o Projeto</w:t>
      </w:r>
      <w:r>
        <w:rPr>
          <w:spacing w:val="-12"/>
          <w:sz w:val="24"/>
        </w:rPr>
        <w:t xml:space="preserve"> </w:t>
      </w:r>
      <w:r>
        <w:rPr>
          <w:sz w:val="24"/>
        </w:rPr>
        <w:t>específico;</w:t>
      </w:r>
    </w:p>
    <w:p w:rsidR="00BC6A75" w:rsidRDefault="00990C09">
      <w:pPr>
        <w:pStyle w:val="PargrafodaLista"/>
        <w:numPr>
          <w:ilvl w:val="0"/>
          <w:numId w:val="6"/>
        </w:numPr>
        <w:tabs>
          <w:tab w:val="left" w:pos="284"/>
        </w:tabs>
        <w:spacing w:before="208"/>
        <w:ind w:left="283" w:hanging="165"/>
        <w:rPr>
          <w:sz w:val="24"/>
        </w:rPr>
      </w:pPr>
      <w:r>
        <w:rPr>
          <w:sz w:val="24"/>
        </w:rPr>
        <w:t>Demolição manual de pavimentação de concreto asfáltico de 5cm de</w:t>
      </w:r>
      <w:r>
        <w:rPr>
          <w:spacing w:val="-23"/>
          <w:sz w:val="24"/>
        </w:rPr>
        <w:t xml:space="preserve"> </w:t>
      </w:r>
      <w:r>
        <w:rPr>
          <w:sz w:val="24"/>
        </w:rPr>
        <w:t>espessura;</w:t>
      </w:r>
    </w:p>
    <w:p w:rsidR="00BC6A75" w:rsidRDefault="00990C09">
      <w:pPr>
        <w:pStyle w:val="PargrafodaLista"/>
        <w:numPr>
          <w:ilvl w:val="0"/>
          <w:numId w:val="6"/>
        </w:numPr>
        <w:tabs>
          <w:tab w:val="left" w:pos="337"/>
        </w:tabs>
        <w:spacing w:before="246"/>
        <w:ind w:left="336" w:hanging="218"/>
        <w:rPr>
          <w:sz w:val="24"/>
        </w:rPr>
      </w:pPr>
      <w:r>
        <w:rPr>
          <w:sz w:val="24"/>
        </w:rPr>
        <w:t>Demolição de piso cerâmico (ladrilho</w:t>
      </w:r>
      <w:r>
        <w:rPr>
          <w:spacing w:val="-4"/>
          <w:sz w:val="24"/>
        </w:rPr>
        <w:t xml:space="preserve"> </w:t>
      </w:r>
      <w:r>
        <w:rPr>
          <w:sz w:val="24"/>
        </w:rPr>
        <w:t>hidráulico);</w:t>
      </w:r>
    </w:p>
    <w:p w:rsidR="00BC6A75" w:rsidRDefault="00990C09">
      <w:pPr>
        <w:pStyle w:val="PargrafodaLista"/>
        <w:numPr>
          <w:ilvl w:val="0"/>
          <w:numId w:val="6"/>
        </w:numPr>
        <w:tabs>
          <w:tab w:val="left" w:pos="337"/>
        </w:tabs>
        <w:spacing w:before="242"/>
        <w:ind w:left="336" w:hanging="218"/>
        <w:rPr>
          <w:sz w:val="24"/>
        </w:rPr>
      </w:pPr>
      <w:r>
        <w:rPr>
          <w:sz w:val="24"/>
        </w:rPr>
        <w:t>Demolição de piso cimentado;</w:t>
      </w:r>
    </w:p>
    <w:p w:rsidR="00BC6A75" w:rsidRDefault="00990C09">
      <w:pPr>
        <w:pStyle w:val="PargrafodaLista"/>
        <w:numPr>
          <w:ilvl w:val="0"/>
          <w:numId w:val="6"/>
        </w:numPr>
        <w:tabs>
          <w:tab w:val="left" w:pos="232"/>
        </w:tabs>
        <w:spacing w:before="246"/>
        <w:ind w:left="231" w:hanging="113"/>
        <w:rPr>
          <w:sz w:val="24"/>
        </w:rPr>
      </w:pPr>
      <w:r>
        <w:rPr>
          <w:sz w:val="24"/>
        </w:rPr>
        <w:t>Remoção de pedra</w:t>
      </w:r>
      <w:r>
        <w:rPr>
          <w:spacing w:val="2"/>
          <w:sz w:val="24"/>
        </w:rPr>
        <w:t xml:space="preserve"> </w:t>
      </w:r>
      <w:r>
        <w:rPr>
          <w:sz w:val="24"/>
        </w:rPr>
        <w:t>portuguesa;</w:t>
      </w:r>
    </w:p>
    <w:p w:rsidR="00BC6A75" w:rsidRDefault="00990C09">
      <w:pPr>
        <w:pStyle w:val="PargrafodaLista"/>
        <w:numPr>
          <w:ilvl w:val="0"/>
          <w:numId w:val="6"/>
        </w:numPr>
        <w:tabs>
          <w:tab w:val="left" w:pos="284"/>
        </w:tabs>
        <w:spacing w:before="242"/>
        <w:ind w:left="283" w:hanging="165"/>
        <w:rPr>
          <w:sz w:val="24"/>
        </w:rPr>
      </w:pPr>
      <w:r>
        <w:rPr>
          <w:sz w:val="24"/>
        </w:rPr>
        <w:t>Remoção de lajotas de concreto e piso</w:t>
      </w:r>
      <w:r>
        <w:rPr>
          <w:spacing w:val="-2"/>
          <w:sz w:val="24"/>
        </w:rPr>
        <w:t xml:space="preserve"> </w:t>
      </w:r>
      <w:r>
        <w:rPr>
          <w:sz w:val="24"/>
        </w:rPr>
        <w:t>intertravado;</w:t>
      </w:r>
    </w:p>
    <w:p w:rsidR="00BC6A75" w:rsidRDefault="00990C09">
      <w:pPr>
        <w:pStyle w:val="PargrafodaLista"/>
        <w:numPr>
          <w:ilvl w:val="0"/>
          <w:numId w:val="6"/>
        </w:numPr>
        <w:tabs>
          <w:tab w:val="left" w:pos="337"/>
        </w:tabs>
        <w:spacing w:before="246"/>
        <w:ind w:left="336" w:hanging="218"/>
        <w:rPr>
          <w:sz w:val="24"/>
        </w:rPr>
      </w:pPr>
      <w:r>
        <w:rPr>
          <w:sz w:val="24"/>
        </w:rPr>
        <w:t>Remoção de piso de pedra</w:t>
      </w:r>
      <w:r>
        <w:rPr>
          <w:spacing w:val="1"/>
          <w:sz w:val="24"/>
        </w:rPr>
        <w:t xml:space="preserve"> </w:t>
      </w:r>
      <w:r>
        <w:rPr>
          <w:sz w:val="24"/>
        </w:rPr>
        <w:t>(ardósia);</w:t>
      </w:r>
    </w:p>
    <w:p w:rsidR="00BC6A75" w:rsidRDefault="00990C09">
      <w:pPr>
        <w:pStyle w:val="PargrafodaLista"/>
        <w:numPr>
          <w:ilvl w:val="0"/>
          <w:numId w:val="6"/>
        </w:numPr>
        <w:tabs>
          <w:tab w:val="left" w:pos="284"/>
        </w:tabs>
        <w:spacing w:before="242"/>
        <w:ind w:left="283" w:hanging="165"/>
        <w:rPr>
          <w:sz w:val="24"/>
        </w:rPr>
      </w:pPr>
      <w:r>
        <w:rPr>
          <w:sz w:val="24"/>
        </w:rPr>
        <w:t>Remoção de piso em</w:t>
      </w:r>
      <w:r>
        <w:rPr>
          <w:spacing w:val="-6"/>
          <w:sz w:val="24"/>
        </w:rPr>
        <w:t xml:space="preserve"> </w:t>
      </w:r>
      <w:r>
        <w:rPr>
          <w:sz w:val="24"/>
        </w:rPr>
        <w:t>granito;</w:t>
      </w:r>
    </w:p>
    <w:p w:rsidR="00BC6A75" w:rsidRDefault="00990C09">
      <w:pPr>
        <w:pStyle w:val="PargrafodaLista"/>
        <w:numPr>
          <w:ilvl w:val="0"/>
          <w:numId w:val="6"/>
        </w:numPr>
        <w:tabs>
          <w:tab w:val="left" w:pos="284"/>
        </w:tabs>
        <w:spacing w:before="246"/>
        <w:ind w:left="283" w:hanging="165"/>
        <w:rPr>
          <w:sz w:val="24"/>
        </w:rPr>
      </w:pPr>
      <w:r>
        <w:rPr>
          <w:sz w:val="24"/>
        </w:rPr>
        <w:t>Remoção de plaqueamento de concreto;</w:t>
      </w:r>
    </w:p>
    <w:p w:rsidR="00BC6A75" w:rsidRDefault="00990C09">
      <w:pPr>
        <w:pStyle w:val="PargrafodaLista"/>
        <w:numPr>
          <w:ilvl w:val="0"/>
          <w:numId w:val="6"/>
        </w:numPr>
        <w:tabs>
          <w:tab w:val="left" w:pos="284"/>
        </w:tabs>
        <w:spacing w:before="246"/>
        <w:ind w:left="283" w:hanging="165"/>
        <w:rPr>
          <w:sz w:val="24"/>
        </w:rPr>
      </w:pPr>
      <w:r>
        <w:rPr>
          <w:sz w:val="24"/>
        </w:rPr>
        <w:t>Arrancamento de meio</w:t>
      </w:r>
      <w:r>
        <w:rPr>
          <w:spacing w:val="-5"/>
          <w:sz w:val="24"/>
        </w:rPr>
        <w:t xml:space="preserve"> </w:t>
      </w:r>
      <w:r>
        <w:rPr>
          <w:sz w:val="24"/>
        </w:rPr>
        <w:t>fio;</w:t>
      </w:r>
    </w:p>
    <w:p w:rsidR="00BC6A75" w:rsidRDefault="00990C09">
      <w:pPr>
        <w:pStyle w:val="PargrafodaLista"/>
        <w:numPr>
          <w:ilvl w:val="0"/>
          <w:numId w:val="6"/>
        </w:numPr>
        <w:tabs>
          <w:tab w:val="left" w:pos="284"/>
        </w:tabs>
        <w:spacing w:before="242"/>
        <w:ind w:left="283" w:hanging="165"/>
        <w:rPr>
          <w:sz w:val="24"/>
        </w:rPr>
      </w:pPr>
      <w:r>
        <w:rPr>
          <w:sz w:val="24"/>
        </w:rPr>
        <w:t>Arrancamento de</w:t>
      </w:r>
      <w:r>
        <w:rPr>
          <w:spacing w:val="-2"/>
          <w:sz w:val="24"/>
        </w:rPr>
        <w:t xml:space="preserve"> </w:t>
      </w:r>
      <w:r>
        <w:rPr>
          <w:sz w:val="24"/>
        </w:rPr>
        <w:t>paralelepípedo;</w:t>
      </w:r>
    </w:p>
    <w:p w:rsidR="00BC6A75" w:rsidRDefault="00BC6A75">
      <w:pPr>
        <w:pStyle w:val="Corpodetexto"/>
        <w:spacing w:before="9"/>
        <w:ind w:left="0"/>
        <w:rPr>
          <w:sz w:val="33"/>
        </w:rPr>
      </w:pPr>
    </w:p>
    <w:p w:rsidR="00BC6A75" w:rsidRDefault="00990C09">
      <w:pPr>
        <w:pStyle w:val="Heading1"/>
        <w:spacing w:before="0"/>
      </w:pPr>
      <w:r>
        <w:t>Transportes</w:t>
      </w:r>
    </w:p>
    <w:p w:rsidR="00BC6A75" w:rsidRDefault="00BC6A75">
      <w:pPr>
        <w:pStyle w:val="Corpodetexto"/>
        <w:spacing w:before="2"/>
        <w:ind w:left="0"/>
        <w:rPr>
          <w:b/>
          <w:sz w:val="20"/>
        </w:rPr>
      </w:pPr>
    </w:p>
    <w:p w:rsidR="00BC6A75" w:rsidRDefault="00990C09">
      <w:pPr>
        <w:pStyle w:val="PargrafodaLista"/>
        <w:numPr>
          <w:ilvl w:val="0"/>
          <w:numId w:val="6"/>
        </w:numPr>
        <w:tabs>
          <w:tab w:val="left" w:pos="399"/>
        </w:tabs>
        <w:spacing w:before="0" w:line="273" w:lineRule="auto"/>
        <w:ind w:right="119" w:firstLine="0"/>
        <w:jc w:val="both"/>
        <w:rPr>
          <w:sz w:val="24"/>
        </w:rPr>
      </w:pPr>
      <w:r>
        <w:rPr>
          <w:sz w:val="24"/>
        </w:rPr>
        <w:t>Todo o material a ser demolido</w:t>
      </w:r>
      <w:r>
        <w:rPr>
          <w:sz w:val="24"/>
        </w:rPr>
        <w:t>,deve ser transportado por uma empresa devidamente cadastrada na Administração</w:t>
      </w:r>
      <w:r>
        <w:rPr>
          <w:spacing w:val="-6"/>
          <w:sz w:val="24"/>
        </w:rPr>
        <w:t xml:space="preserve"> </w:t>
      </w:r>
      <w:r>
        <w:rPr>
          <w:sz w:val="24"/>
        </w:rPr>
        <w:t>Municipal.</w:t>
      </w:r>
    </w:p>
    <w:p w:rsidR="00BC6A75" w:rsidRDefault="00990C09">
      <w:pPr>
        <w:pStyle w:val="Corpodetexto"/>
        <w:spacing w:before="206" w:line="276" w:lineRule="auto"/>
        <w:ind w:left="119"/>
      </w:pPr>
      <w:r>
        <w:rPr>
          <w:b/>
        </w:rPr>
        <w:t xml:space="preserve">Observação: </w:t>
      </w:r>
      <w:r>
        <w:t>A empresa de transporte de entulho deverá ser detentora de autorização através d manifesto para descartar o material nos aterros licenciados.</w:t>
      </w:r>
    </w:p>
    <w:p w:rsidR="00BC6A75" w:rsidRDefault="00BC6A75">
      <w:pPr>
        <w:spacing w:line="276" w:lineRule="auto"/>
        <w:sectPr w:rsidR="00BC6A75">
          <w:headerReference w:type="default" r:id="rId7"/>
          <w:footerReference w:type="default" r:id="rId8"/>
          <w:pgSz w:w="11910" w:h="16840"/>
          <w:pgMar w:top="1320" w:right="1580" w:bottom="280" w:left="1580" w:header="720" w:footer="720" w:gutter="0"/>
          <w:cols w:space="720"/>
        </w:sectPr>
      </w:pPr>
    </w:p>
    <w:p w:rsidR="00BC6A75" w:rsidRDefault="00990C09">
      <w:pPr>
        <w:pStyle w:val="Heading1"/>
      </w:pPr>
      <w:r>
        <w:lastRenderedPageBreak/>
        <w:t>Escavação Manual</w:t>
      </w:r>
    </w:p>
    <w:p w:rsidR="00BC6A75" w:rsidRDefault="00BC6A75">
      <w:pPr>
        <w:pStyle w:val="Corpodetexto"/>
        <w:spacing w:before="2"/>
        <w:ind w:left="0"/>
        <w:rPr>
          <w:b/>
          <w:sz w:val="20"/>
        </w:rPr>
      </w:pPr>
    </w:p>
    <w:p w:rsidR="00BC6A75" w:rsidRDefault="00990C09">
      <w:pPr>
        <w:pStyle w:val="PargrafodaLista"/>
        <w:numPr>
          <w:ilvl w:val="0"/>
          <w:numId w:val="6"/>
        </w:numPr>
        <w:tabs>
          <w:tab w:val="left" w:pos="385"/>
        </w:tabs>
        <w:spacing w:before="0" w:line="276" w:lineRule="auto"/>
        <w:ind w:right="119" w:firstLine="0"/>
        <w:jc w:val="both"/>
        <w:rPr>
          <w:sz w:val="24"/>
        </w:rPr>
      </w:pPr>
      <w:r>
        <w:rPr>
          <w:sz w:val="24"/>
        </w:rPr>
        <w:t xml:space="preserve">As calçadas e travessias </w:t>
      </w:r>
      <w:r>
        <w:rPr>
          <w:spacing w:val="-3"/>
          <w:sz w:val="24"/>
        </w:rPr>
        <w:t xml:space="preserve">das </w:t>
      </w:r>
      <w:r>
        <w:rPr>
          <w:sz w:val="24"/>
        </w:rPr>
        <w:t xml:space="preserve">ruas do Centro do Município serão escavadas manualmente e mecanicamente para construção de calha técnica, que será utilizada pelas concessionárias, para remanejamento parcial da fiação aérea onde se encontra atualmente. Entenda-se por calha técnica apenas </w:t>
      </w:r>
      <w:r>
        <w:rPr>
          <w:sz w:val="24"/>
        </w:rPr>
        <w:t>o local escavado para passagem dos tubos flexíveis, que serão utilizados pelas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concessionárias</w:t>
      </w:r>
      <w:r>
        <w:rPr>
          <w:color w:val="FF0000"/>
          <w:sz w:val="24"/>
        </w:rPr>
        <w:t>.</w:t>
      </w:r>
    </w:p>
    <w:p w:rsidR="00BC6A75" w:rsidRDefault="00BC6A75">
      <w:pPr>
        <w:pStyle w:val="Corpodetexto"/>
        <w:ind w:left="0"/>
      </w:pPr>
    </w:p>
    <w:p w:rsidR="00BC6A75" w:rsidRDefault="00990C09">
      <w:pPr>
        <w:pStyle w:val="Heading1"/>
        <w:spacing w:before="149"/>
      </w:pPr>
      <w:r>
        <w:t>Calha Técnica (Leito de Tubos)</w:t>
      </w:r>
    </w:p>
    <w:p w:rsidR="00BC6A75" w:rsidRDefault="00BC6A75">
      <w:pPr>
        <w:pStyle w:val="Corpodetexto"/>
        <w:spacing w:before="1"/>
        <w:ind w:left="0"/>
        <w:rPr>
          <w:b/>
          <w:sz w:val="20"/>
        </w:rPr>
      </w:pPr>
    </w:p>
    <w:p w:rsidR="00BC6A75" w:rsidRDefault="00990C09">
      <w:pPr>
        <w:pStyle w:val="Corpodetexto"/>
        <w:spacing w:line="278" w:lineRule="auto"/>
        <w:ind w:left="119" w:right="127"/>
        <w:jc w:val="both"/>
      </w:pPr>
      <w:r>
        <w:t>Serão espaços escavados no solo, cujas dimensões constam dos Projetos específicos, para passagem dos tubos flexíveis, que serã</w:t>
      </w:r>
      <w:r>
        <w:t>o usados pelas concessionárias, com diâmetros indicados nos Projetos</w:t>
      </w:r>
      <w:r>
        <w:rPr>
          <w:color w:val="FF0000"/>
        </w:rPr>
        <w:t>.</w:t>
      </w:r>
    </w:p>
    <w:p w:rsidR="00BC6A75" w:rsidRDefault="00990C09">
      <w:pPr>
        <w:pStyle w:val="Corpodetexto"/>
        <w:spacing w:before="195" w:line="276" w:lineRule="auto"/>
        <w:ind w:left="119" w:right="118"/>
        <w:jc w:val="both"/>
      </w:pPr>
      <w:r>
        <w:rPr>
          <w:b/>
        </w:rPr>
        <w:t>Especificação:</w:t>
      </w:r>
      <w:r>
        <w:t>Duto corrugado helicoidal, na cor preta, singelo,de polietileno de alta densidade (PEAD), para proteção de condutores elétricos, de telefonia e dados em instalações subterr</w:t>
      </w:r>
      <w:r>
        <w:t>âneas, com diâmetro nominal de 3”, sendo o diâmetro interno de 75mm, fornecido com 2 tampões nas extremidades, fita de aviso “perigo” com fio guia de aço galvanizado revestido em PVC e de acordo com a norma ABNT NBR 13897/13898, lançado diretamente no solo</w:t>
      </w:r>
      <w:r>
        <w:t>, inclusive conexões e kit vedação;</w:t>
      </w:r>
    </w:p>
    <w:p w:rsidR="00BC6A75" w:rsidRDefault="00990C09">
      <w:pPr>
        <w:pStyle w:val="Corpodetexto"/>
        <w:spacing w:before="197" w:line="278" w:lineRule="auto"/>
        <w:ind w:left="119" w:right="118"/>
        <w:jc w:val="both"/>
      </w:pPr>
      <w:r>
        <w:t>Os dutos corrugados receberão os cabos das Concessionárias de Voz e Dados (Telefonia e Internet). A empresa executora da Obra, passará os dutos e a distribuição do cabeamento internamente será de responsabilidade das</w:t>
      </w:r>
      <w:r>
        <w:rPr>
          <w:spacing w:val="-11"/>
        </w:rPr>
        <w:t xml:space="preserve"> </w:t>
      </w:r>
      <w:r>
        <w:t>con</w:t>
      </w:r>
      <w:r>
        <w:t>cessionárias.</w:t>
      </w:r>
    </w:p>
    <w:p w:rsidR="00BC6A75" w:rsidRDefault="00990C09">
      <w:pPr>
        <w:pStyle w:val="Corpodetexto"/>
        <w:spacing w:before="195" w:line="276" w:lineRule="auto"/>
        <w:ind w:left="119" w:right="119"/>
        <w:jc w:val="both"/>
      </w:pPr>
      <w:r>
        <w:t>Os dutos corrugados receberão os cabos da Prefeitura Municipal de Niterói para o sistema de Câmeras, semaforização ou outra demanda compatível. A empresa executora da Obra, passará os dutos e a distribuição do cabeamento internamente, será de</w:t>
      </w:r>
      <w:r>
        <w:t xml:space="preserve"> responsabilidade da Prefeitura Municipal de Niterói.</w:t>
      </w:r>
    </w:p>
    <w:p w:rsidR="00BC6A75" w:rsidRDefault="00BC6A75">
      <w:pPr>
        <w:pStyle w:val="Corpodetexto"/>
        <w:ind w:left="0"/>
      </w:pPr>
    </w:p>
    <w:p w:rsidR="00BC6A75" w:rsidRDefault="00990C09">
      <w:pPr>
        <w:pStyle w:val="Heading1"/>
        <w:spacing w:before="150"/>
      </w:pPr>
      <w:r>
        <w:t>Avenida Ernani do Amaral Peixoto</w:t>
      </w:r>
    </w:p>
    <w:p w:rsidR="00BC6A75" w:rsidRDefault="00BC6A75">
      <w:pPr>
        <w:pStyle w:val="Corpodetexto"/>
        <w:ind w:left="0"/>
        <w:rPr>
          <w:b/>
          <w:sz w:val="20"/>
        </w:rPr>
      </w:pPr>
    </w:p>
    <w:p w:rsidR="00BC6A75" w:rsidRDefault="00990C09">
      <w:pPr>
        <w:pStyle w:val="Corpodetexto"/>
        <w:spacing w:before="1" w:line="276" w:lineRule="auto"/>
        <w:ind w:left="119" w:right="125"/>
        <w:jc w:val="both"/>
      </w:pPr>
      <w:r>
        <w:t>Serão distribuídos 3km Cabo de cobre flexível de 750V, seção de 3 x 16mm², PVC/70ºC. ao longo da Avenida Ernani do Amaral Peixoto, pois esse cabeamento faz parte da Iluminação pública, que pertence a Prefeitura de Niterói.</w:t>
      </w:r>
    </w:p>
    <w:p w:rsidR="00BC6A75" w:rsidRDefault="00BC6A75">
      <w:pPr>
        <w:pStyle w:val="Corpodetexto"/>
        <w:ind w:left="0"/>
      </w:pPr>
    </w:p>
    <w:p w:rsidR="00BC6A75" w:rsidRDefault="00990C09">
      <w:pPr>
        <w:pStyle w:val="Heading1"/>
        <w:spacing w:before="151"/>
      </w:pPr>
      <w:r>
        <w:t>Nova Pavimentação nas calçadas</w:t>
      </w:r>
    </w:p>
    <w:p w:rsidR="00BC6A75" w:rsidRDefault="00BC6A75">
      <w:pPr>
        <w:pStyle w:val="Corpodetexto"/>
        <w:spacing w:before="2"/>
        <w:ind w:left="0"/>
        <w:rPr>
          <w:b/>
          <w:sz w:val="20"/>
        </w:rPr>
      </w:pPr>
    </w:p>
    <w:p w:rsidR="00BC6A75" w:rsidRDefault="00990C09">
      <w:pPr>
        <w:pStyle w:val="PargrafodaLista"/>
        <w:numPr>
          <w:ilvl w:val="0"/>
          <w:numId w:val="6"/>
        </w:numPr>
        <w:tabs>
          <w:tab w:val="left" w:pos="232"/>
        </w:tabs>
        <w:spacing w:before="0"/>
        <w:ind w:left="231" w:hanging="113"/>
        <w:jc w:val="both"/>
        <w:rPr>
          <w:sz w:val="24"/>
        </w:rPr>
      </w:pPr>
      <w:r>
        <w:rPr>
          <w:sz w:val="24"/>
        </w:rPr>
        <w:t>Placas pré-moldadas de</w:t>
      </w:r>
      <w:r>
        <w:rPr>
          <w:spacing w:val="2"/>
          <w:sz w:val="24"/>
        </w:rPr>
        <w:t xml:space="preserve"> </w:t>
      </w:r>
      <w:r>
        <w:rPr>
          <w:sz w:val="24"/>
        </w:rPr>
        <w:t>0.80x1.20;</w:t>
      </w:r>
    </w:p>
    <w:p w:rsidR="00BC6A75" w:rsidRDefault="00990C09">
      <w:pPr>
        <w:pStyle w:val="PargrafodaLista"/>
        <w:numPr>
          <w:ilvl w:val="0"/>
          <w:numId w:val="6"/>
        </w:numPr>
        <w:tabs>
          <w:tab w:val="left" w:pos="284"/>
        </w:tabs>
        <w:spacing w:before="242"/>
        <w:ind w:left="283" w:hanging="165"/>
        <w:jc w:val="both"/>
        <w:rPr>
          <w:sz w:val="24"/>
        </w:rPr>
      </w:pPr>
      <w:r>
        <w:rPr>
          <w:sz w:val="24"/>
        </w:rPr>
        <w:lastRenderedPageBreak/>
        <w:t>Placas pré-moldadas de 1.50</w:t>
      </w:r>
      <w:r>
        <w:rPr>
          <w:spacing w:val="-1"/>
          <w:sz w:val="24"/>
        </w:rPr>
        <w:t xml:space="preserve"> </w:t>
      </w:r>
      <w:r>
        <w:rPr>
          <w:sz w:val="24"/>
        </w:rPr>
        <w:t>x1.20;</w:t>
      </w:r>
    </w:p>
    <w:p w:rsidR="00BC6A75" w:rsidRDefault="00990C09" w:rsidP="00481854">
      <w:pPr>
        <w:pStyle w:val="PargrafodaLista"/>
        <w:numPr>
          <w:ilvl w:val="0"/>
          <w:numId w:val="6"/>
        </w:numPr>
        <w:tabs>
          <w:tab w:val="left" w:pos="284"/>
        </w:tabs>
        <w:spacing w:before="241" w:line="274" w:lineRule="auto"/>
        <w:ind w:left="283" w:hanging="164"/>
        <w:jc w:val="both"/>
        <w:rPr>
          <w:sz w:val="24"/>
        </w:rPr>
      </w:pPr>
      <w:r>
        <w:rPr>
          <w:sz w:val="24"/>
        </w:rPr>
        <w:t>Piso de Concreto moldado no</w:t>
      </w:r>
      <w:r>
        <w:rPr>
          <w:spacing w:val="-8"/>
          <w:sz w:val="24"/>
        </w:rPr>
        <w:t xml:space="preserve"> </w:t>
      </w:r>
      <w:r>
        <w:rPr>
          <w:sz w:val="24"/>
        </w:rPr>
        <w:t>local;</w:t>
      </w:r>
    </w:p>
    <w:p w:rsidR="00BC6A75" w:rsidRDefault="00990C09">
      <w:pPr>
        <w:pStyle w:val="PargrafodaLista"/>
        <w:numPr>
          <w:ilvl w:val="0"/>
          <w:numId w:val="6"/>
        </w:numPr>
        <w:tabs>
          <w:tab w:val="left" w:pos="303"/>
        </w:tabs>
        <w:spacing w:before="246" w:line="273" w:lineRule="auto"/>
        <w:ind w:right="117" w:firstLine="0"/>
        <w:jc w:val="both"/>
        <w:rPr>
          <w:sz w:val="24"/>
        </w:rPr>
      </w:pPr>
      <w:r>
        <w:rPr>
          <w:sz w:val="24"/>
        </w:rPr>
        <w:t>Piso de pedra portuguesa nas cores, branca, preta e vermelha – na Avenida Amaral Peixoto no complexo de Prédios Tombados pelo Patrimônio</w:t>
      </w:r>
      <w:r>
        <w:rPr>
          <w:spacing w:val="-19"/>
          <w:sz w:val="24"/>
        </w:rPr>
        <w:t xml:space="preserve"> </w:t>
      </w:r>
      <w:r>
        <w:rPr>
          <w:sz w:val="24"/>
        </w:rPr>
        <w:t>Histórico;</w:t>
      </w:r>
    </w:p>
    <w:p w:rsidR="00BC6A75" w:rsidRDefault="00990C09">
      <w:pPr>
        <w:pStyle w:val="PargrafodaLista"/>
        <w:numPr>
          <w:ilvl w:val="0"/>
          <w:numId w:val="6"/>
        </w:numPr>
        <w:tabs>
          <w:tab w:val="left" w:pos="284"/>
        </w:tabs>
        <w:spacing w:before="208"/>
        <w:ind w:left="283" w:hanging="165"/>
        <w:jc w:val="both"/>
        <w:rPr>
          <w:sz w:val="24"/>
        </w:rPr>
      </w:pPr>
      <w:r>
        <w:rPr>
          <w:sz w:val="24"/>
        </w:rPr>
        <w:t>Piso tátil alerta e direcional, para PNE(Portadores de Necessidades</w:t>
      </w:r>
      <w:r>
        <w:rPr>
          <w:spacing w:val="-23"/>
          <w:sz w:val="24"/>
        </w:rPr>
        <w:t xml:space="preserve"> </w:t>
      </w:r>
      <w:r>
        <w:rPr>
          <w:sz w:val="24"/>
        </w:rPr>
        <w:t>Especiais);</w:t>
      </w:r>
    </w:p>
    <w:p w:rsidR="00BC6A75" w:rsidRDefault="00990C09">
      <w:pPr>
        <w:pStyle w:val="PargrafodaLista"/>
        <w:numPr>
          <w:ilvl w:val="0"/>
          <w:numId w:val="6"/>
        </w:numPr>
        <w:tabs>
          <w:tab w:val="left" w:pos="322"/>
        </w:tabs>
        <w:spacing w:before="242" w:line="273" w:lineRule="auto"/>
        <w:ind w:right="128" w:firstLine="0"/>
        <w:jc w:val="both"/>
        <w:rPr>
          <w:sz w:val="24"/>
        </w:rPr>
      </w:pPr>
      <w:r>
        <w:rPr>
          <w:sz w:val="24"/>
        </w:rPr>
        <w:t xml:space="preserve">Meio-fio tipo tento de concreto usinado 15MPa, moldado “in loco”, (definido </w:t>
      </w:r>
      <w:r>
        <w:rPr>
          <w:spacing w:val="2"/>
          <w:sz w:val="24"/>
        </w:rPr>
        <w:t xml:space="preserve">em </w:t>
      </w:r>
      <w:r>
        <w:rPr>
          <w:sz w:val="24"/>
        </w:rPr>
        <w:t>Projeto Básico de</w:t>
      </w:r>
      <w:r>
        <w:rPr>
          <w:spacing w:val="-10"/>
          <w:sz w:val="24"/>
        </w:rPr>
        <w:t xml:space="preserve"> </w:t>
      </w:r>
      <w:r>
        <w:rPr>
          <w:sz w:val="24"/>
        </w:rPr>
        <w:t>Arquitetura);</w:t>
      </w:r>
    </w:p>
    <w:p w:rsidR="00BC6A75" w:rsidRDefault="00990C09">
      <w:pPr>
        <w:pStyle w:val="Heading1"/>
        <w:spacing w:before="206"/>
      </w:pPr>
      <w:r>
        <w:t>Pavimentação das travessias de ruas:</w:t>
      </w:r>
    </w:p>
    <w:p w:rsidR="00BC6A75" w:rsidRDefault="00BC6A75">
      <w:pPr>
        <w:pStyle w:val="Corpodetexto"/>
        <w:spacing w:before="1"/>
        <w:ind w:left="0"/>
        <w:rPr>
          <w:b/>
          <w:sz w:val="20"/>
        </w:rPr>
      </w:pPr>
    </w:p>
    <w:p w:rsidR="00BC6A75" w:rsidRDefault="00990C09">
      <w:pPr>
        <w:pStyle w:val="PargrafodaLista"/>
        <w:numPr>
          <w:ilvl w:val="0"/>
          <w:numId w:val="6"/>
        </w:numPr>
        <w:tabs>
          <w:tab w:val="left" w:pos="308"/>
        </w:tabs>
        <w:spacing w:before="1" w:line="276" w:lineRule="auto"/>
        <w:ind w:right="121" w:firstLine="0"/>
        <w:jc w:val="both"/>
        <w:rPr>
          <w:sz w:val="24"/>
        </w:rPr>
      </w:pPr>
      <w:r>
        <w:rPr>
          <w:sz w:val="24"/>
        </w:rPr>
        <w:t xml:space="preserve">Revestimento de concreto betuminoso usinado a quente, com 10cm de espessura, executado em 2 camadas, sendo a inferior de ligação (“Binder”) com 6cm de espessura e a superior de rolamento, aplicados tipo (grap graded e open graded) e reforço de membrana de </w:t>
      </w:r>
      <w:r>
        <w:rPr>
          <w:sz w:val="24"/>
        </w:rPr>
        <w:t>absorção(SAMI), como também serviços de remendo profundo com regularização de leito e sub leito no sistema Telford, executados em travessias , ruas e avenidas com grande volume de trafego, sendo executados os serviços sem paralização do trafego na via</w:t>
      </w:r>
      <w:r>
        <w:rPr>
          <w:spacing w:val="-9"/>
          <w:sz w:val="24"/>
        </w:rPr>
        <w:t xml:space="preserve"> </w:t>
      </w:r>
      <w:r>
        <w:rPr>
          <w:sz w:val="24"/>
        </w:rPr>
        <w:t>trab</w:t>
      </w:r>
      <w:r>
        <w:rPr>
          <w:sz w:val="24"/>
        </w:rPr>
        <w:t>alhada;</w:t>
      </w:r>
    </w:p>
    <w:p w:rsidR="00BC6A75" w:rsidRDefault="00BC6A75">
      <w:pPr>
        <w:pStyle w:val="Corpodetexto"/>
        <w:ind w:left="0"/>
      </w:pPr>
    </w:p>
    <w:p w:rsidR="00BC6A75" w:rsidRDefault="00990C09">
      <w:pPr>
        <w:pStyle w:val="Heading1"/>
        <w:spacing w:before="147"/>
      </w:pPr>
      <w:r>
        <w:t>Prédios Tombados pelo Patrimônio Histórico</w:t>
      </w:r>
    </w:p>
    <w:p w:rsidR="00BC6A75" w:rsidRDefault="00BC6A75">
      <w:pPr>
        <w:pStyle w:val="Corpodetexto"/>
        <w:spacing w:before="2"/>
        <w:ind w:left="0"/>
        <w:rPr>
          <w:b/>
          <w:sz w:val="20"/>
        </w:rPr>
      </w:pPr>
    </w:p>
    <w:p w:rsidR="00BC6A75" w:rsidRDefault="00990C09">
      <w:pPr>
        <w:pStyle w:val="PargrafodaLista"/>
        <w:numPr>
          <w:ilvl w:val="0"/>
          <w:numId w:val="6"/>
        </w:numPr>
        <w:tabs>
          <w:tab w:val="left" w:pos="303"/>
        </w:tabs>
        <w:spacing w:before="0" w:line="276" w:lineRule="auto"/>
        <w:ind w:right="124" w:firstLine="0"/>
        <w:jc w:val="both"/>
        <w:rPr>
          <w:sz w:val="24"/>
        </w:rPr>
      </w:pPr>
      <w:r>
        <w:rPr>
          <w:sz w:val="24"/>
        </w:rPr>
        <w:t>As calçadas existentes nos prédios tombados pelo Patrimônio Histórico, na Avenida Ernani do Amaral Peixoto e Praça da República, serão totalmente recuperadas e permanecerão com seu desenho original, com</w:t>
      </w:r>
      <w:r>
        <w:rPr>
          <w:sz w:val="24"/>
        </w:rPr>
        <w:t xml:space="preserve"> revestimento em pedra portuguesa nas seguintes cores:</w:t>
      </w:r>
    </w:p>
    <w:p w:rsidR="00BC6A75" w:rsidRDefault="00990C09">
      <w:pPr>
        <w:pStyle w:val="PargrafodaLista"/>
        <w:numPr>
          <w:ilvl w:val="0"/>
          <w:numId w:val="5"/>
        </w:numPr>
        <w:tabs>
          <w:tab w:val="left" w:pos="245"/>
        </w:tabs>
        <w:spacing w:before="199"/>
        <w:ind w:left="244" w:hanging="126"/>
        <w:rPr>
          <w:sz w:val="24"/>
        </w:rPr>
      </w:pPr>
      <w:r>
        <w:rPr>
          <w:sz w:val="24"/>
        </w:rPr>
        <w:t>76ª DP Delegacia de Polícia – cor branca com faixa</w:t>
      </w:r>
      <w:r>
        <w:rPr>
          <w:spacing w:val="-6"/>
          <w:sz w:val="24"/>
        </w:rPr>
        <w:t xml:space="preserve"> </w:t>
      </w:r>
      <w:r>
        <w:rPr>
          <w:sz w:val="24"/>
        </w:rPr>
        <w:t>preta;</w:t>
      </w:r>
    </w:p>
    <w:p w:rsidR="00BC6A75" w:rsidRDefault="00BC6A75">
      <w:pPr>
        <w:pStyle w:val="Corpodetexto"/>
        <w:ind w:left="0"/>
        <w:rPr>
          <w:sz w:val="20"/>
        </w:rPr>
      </w:pPr>
    </w:p>
    <w:p w:rsidR="00BC6A75" w:rsidRDefault="00990C09">
      <w:pPr>
        <w:pStyle w:val="PargrafodaLista"/>
        <w:numPr>
          <w:ilvl w:val="0"/>
          <w:numId w:val="5"/>
        </w:numPr>
        <w:tabs>
          <w:tab w:val="left" w:pos="298"/>
        </w:tabs>
        <w:spacing w:before="0"/>
        <w:ind w:left="297" w:hanging="126"/>
        <w:rPr>
          <w:sz w:val="24"/>
        </w:rPr>
      </w:pPr>
      <w:r>
        <w:rPr>
          <w:sz w:val="24"/>
        </w:rPr>
        <w:t>Câmara dos Vereadores – cor branca e preta;</w:t>
      </w:r>
    </w:p>
    <w:p w:rsidR="00BC6A75" w:rsidRDefault="00BC6A75">
      <w:pPr>
        <w:pStyle w:val="Corpodetexto"/>
        <w:spacing w:before="1"/>
        <w:ind w:left="0"/>
        <w:rPr>
          <w:sz w:val="20"/>
        </w:rPr>
      </w:pPr>
    </w:p>
    <w:p w:rsidR="00BC6A75" w:rsidRDefault="00990C09">
      <w:pPr>
        <w:pStyle w:val="PargrafodaLista"/>
        <w:numPr>
          <w:ilvl w:val="0"/>
          <w:numId w:val="5"/>
        </w:numPr>
        <w:tabs>
          <w:tab w:val="left" w:pos="245"/>
        </w:tabs>
        <w:spacing w:before="0"/>
        <w:ind w:left="244" w:hanging="126"/>
        <w:rPr>
          <w:sz w:val="24"/>
        </w:rPr>
      </w:pPr>
      <w:r>
        <w:rPr>
          <w:sz w:val="24"/>
        </w:rPr>
        <w:t>Praça da República – cor branca com faixas</w:t>
      </w:r>
      <w:r>
        <w:rPr>
          <w:spacing w:val="4"/>
          <w:sz w:val="24"/>
        </w:rPr>
        <w:t xml:space="preserve"> </w:t>
      </w:r>
      <w:r>
        <w:rPr>
          <w:sz w:val="24"/>
        </w:rPr>
        <w:t>vermelhas;</w:t>
      </w:r>
    </w:p>
    <w:p w:rsidR="00BC6A75" w:rsidRDefault="00BC6A75">
      <w:pPr>
        <w:pStyle w:val="Corpodetexto"/>
        <w:spacing w:before="1"/>
        <w:ind w:left="0"/>
        <w:rPr>
          <w:sz w:val="20"/>
        </w:rPr>
      </w:pPr>
    </w:p>
    <w:p w:rsidR="00BC6A75" w:rsidRDefault="00990C09">
      <w:pPr>
        <w:pStyle w:val="PargrafodaLista"/>
        <w:numPr>
          <w:ilvl w:val="0"/>
          <w:numId w:val="5"/>
        </w:numPr>
        <w:tabs>
          <w:tab w:val="left" w:pos="259"/>
        </w:tabs>
        <w:spacing w:before="0" w:line="276" w:lineRule="auto"/>
        <w:ind w:right="120" w:firstLine="0"/>
        <w:rPr>
          <w:sz w:val="24"/>
        </w:rPr>
      </w:pPr>
      <w:r>
        <w:rPr>
          <w:sz w:val="24"/>
        </w:rPr>
        <w:t>Colégio Liceu Nilo Peçanha – seguirá o mesmo padrão da Delegacia, cor branca com faixa</w:t>
      </w:r>
      <w:r>
        <w:rPr>
          <w:spacing w:val="-3"/>
          <w:sz w:val="24"/>
        </w:rPr>
        <w:t xml:space="preserve"> </w:t>
      </w:r>
      <w:r>
        <w:rPr>
          <w:sz w:val="24"/>
        </w:rPr>
        <w:t>preta</w:t>
      </w:r>
    </w:p>
    <w:p w:rsidR="00BC6A75" w:rsidRDefault="00BC6A75">
      <w:pPr>
        <w:pStyle w:val="Corpodetexto"/>
        <w:ind w:left="0"/>
      </w:pPr>
    </w:p>
    <w:p w:rsidR="00BC6A75" w:rsidRDefault="00990C09">
      <w:pPr>
        <w:pStyle w:val="Heading1"/>
        <w:spacing w:before="152"/>
      </w:pPr>
      <w:r>
        <w:t>Remanejamento</w:t>
      </w:r>
    </w:p>
    <w:p w:rsidR="00BC6A75" w:rsidRDefault="00BC6A75">
      <w:pPr>
        <w:pStyle w:val="Corpodetexto"/>
        <w:spacing w:before="1"/>
        <w:ind w:left="0"/>
        <w:rPr>
          <w:b/>
          <w:sz w:val="20"/>
        </w:rPr>
      </w:pPr>
    </w:p>
    <w:p w:rsidR="00BC6A75" w:rsidRDefault="00990C09">
      <w:pPr>
        <w:pStyle w:val="PargrafodaLista"/>
        <w:numPr>
          <w:ilvl w:val="0"/>
          <w:numId w:val="6"/>
        </w:numPr>
        <w:tabs>
          <w:tab w:val="left" w:pos="317"/>
        </w:tabs>
        <w:spacing w:before="1" w:line="273" w:lineRule="auto"/>
        <w:ind w:right="119" w:firstLine="0"/>
        <w:jc w:val="both"/>
        <w:rPr>
          <w:sz w:val="24"/>
        </w:rPr>
      </w:pPr>
      <w:r>
        <w:rPr>
          <w:sz w:val="24"/>
        </w:rPr>
        <w:t>Deverão ser remanejadas algumas ligações de esgoto e águas pluviais, (ramais de prédios), somente onde as caixas interferirem na passagem do leito</w:t>
      </w:r>
      <w:r>
        <w:rPr>
          <w:sz w:val="24"/>
        </w:rPr>
        <w:t xml:space="preserve"> de tubos, sendo </w:t>
      </w:r>
      <w:r>
        <w:rPr>
          <w:sz w:val="24"/>
        </w:rPr>
        <w:lastRenderedPageBreak/>
        <w:t>que, cada caso, será analisado</w:t>
      </w:r>
      <w:r>
        <w:rPr>
          <w:spacing w:val="-12"/>
          <w:sz w:val="24"/>
        </w:rPr>
        <w:t xml:space="preserve"> </w:t>
      </w:r>
      <w:r>
        <w:rPr>
          <w:sz w:val="24"/>
        </w:rPr>
        <w:t>separadamente.</w:t>
      </w:r>
    </w:p>
    <w:p w:rsidR="00BC6A75" w:rsidRDefault="00990C09" w:rsidP="00481854">
      <w:pPr>
        <w:pStyle w:val="Heading1"/>
        <w:spacing w:before="241"/>
      </w:pPr>
      <w:r>
        <w:t>Infraestruturas</w:t>
      </w:r>
    </w:p>
    <w:p w:rsidR="00BC6A75" w:rsidRDefault="00BC6A75">
      <w:pPr>
        <w:pStyle w:val="Corpodetexto"/>
        <w:spacing w:before="2"/>
        <w:ind w:left="0"/>
        <w:rPr>
          <w:b/>
          <w:sz w:val="20"/>
        </w:rPr>
      </w:pPr>
    </w:p>
    <w:p w:rsidR="00BC6A75" w:rsidRDefault="00990C09">
      <w:pPr>
        <w:pStyle w:val="PargrafodaLista"/>
        <w:numPr>
          <w:ilvl w:val="0"/>
          <w:numId w:val="6"/>
        </w:numPr>
        <w:tabs>
          <w:tab w:val="left" w:pos="332"/>
        </w:tabs>
        <w:spacing w:before="0" w:line="273" w:lineRule="auto"/>
        <w:ind w:right="117" w:firstLine="0"/>
        <w:jc w:val="both"/>
        <w:rPr>
          <w:sz w:val="24"/>
        </w:rPr>
      </w:pPr>
      <w:r>
        <w:rPr>
          <w:sz w:val="24"/>
        </w:rPr>
        <w:t xml:space="preserve">Serão utilizadas caixas de passagem a cada </w:t>
      </w:r>
      <w:r>
        <w:rPr>
          <w:spacing w:val="-4"/>
          <w:sz w:val="24"/>
        </w:rPr>
        <w:t xml:space="preserve">50 </w:t>
      </w:r>
      <w:r>
        <w:rPr>
          <w:sz w:val="24"/>
        </w:rPr>
        <w:t>metros, e uma em cada esquina, construídas em blocos de concreto estrutural e com concreto magro 10 mpa  no  fundo;</w:t>
      </w:r>
    </w:p>
    <w:p w:rsidR="00BC6A75" w:rsidRDefault="00990C09">
      <w:pPr>
        <w:pStyle w:val="Corpodetexto"/>
        <w:spacing w:before="208"/>
        <w:ind w:left="119"/>
      </w:pPr>
      <w:r>
        <w:t>Abaixo as Ruas que sofrerão intervenção:</w:t>
      </w:r>
    </w:p>
    <w:p w:rsidR="00BC6A75" w:rsidRDefault="00BC6A75">
      <w:pPr>
        <w:pStyle w:val="Corpodetexto"/>
        <w:ind w:left="0"/>
        <w:rPr>
          <w:sz w:val="20"/>
        </w:rPr>
      </w:pPr>
    </w:p>
    <w:p w:rsidR="00BC6A75" w:rsidRDefault="00990C09">
      <w:pPr>
        <w:pStyle w:val="PargrafodaLista"/>
        <w:numPr>
          <w:ilvl w:val="0"/>
          <w:numId w:val="4"/>
        </w:numPr>
        <w:tabs>
          <w:tab w:val="left" w:pos="764"/>
        </w:tabs>
        <w:spacing w:before="0"/>
        <w:rPr>
          <w:sz w:val="24"/>
        </w:rPr>
      </w:pPr>
      <w:r>
        <w:rPr>
          <w:sz w:val="24"/>
        </w:rPr>
        <w:t>Avenida Feliciano</w:t>
      </w:r>
      <w:r>
        <w:rPr>
          <w:spacing w:val="-7"/>
          <w:sz w:val="24"/>
        </w:rPr>
        <w:t xml:space="preserve"> </w:t>
      </w:r>
      <w:r>
        <w:rPr>
          <w:sz w:val="24"/>
        </w:rPr>
        <w:t>Sodré</w:t>
      </w:r>
    </w:p>
    <w:p w:rsidR="00BC6A75" w:rsidRDefault="00990C09">
      <w:pPr>
        <w:pStyle w:val="PargrafodaLista"/>
        <w:numPr>
          <w:ilvl w:val="0"/>
          <w:numId w:val="4"/>
        </w:numPr>
        <w:tabs>
          <w:tab w:val="left" w:pos="764"/>
        </w:tabs>
        <w:spacing w:before="44"/>
        <w:rPr>
          <w:sz w:val="24"/>
        </w:rPr>
      </w:pPr>
      <w:r>
        <w:rPr>
          <w:sz w:val="24"/>
        </w:rPr>
        <w:t>Rua Fróes da</w:t>
      </w:r>
      <w:r>
        <w:rPr>
          <w:spacing w:val="1"/>
          <w:sz w:val="24"/>
        </w:rPr>
        <w:t xml:space="preserve"> </w:t>
      </w:r>
      <w:r>
        <w:rPr>
          <w:sz w:val="24"/>
        </w:rPr>
        <w:t>Cruz</w:t>
      </w:r>
    </w:p>
    <w:p w:rsidR="00BC6A75" w:rsidRDefault="00990C09">
      <w:pPr>
        <w:pStyle w:val="PargrafodaLista"/>
        <w:numPr>
          <w:ilvl w:val="0"/>
          <w:numId w:val="4"/>
        </w:numPr>
        <w:tabs>
          <w:tab w:val="left" w:pos="764"/>
        </w:tabs>
        <w:rPr>
          <w:sz w:val="24"/>
        </w:rPr>
      </w:pPr>
      <w:r>
        <w:rPr>
          <w:sz w:val="24"/>
        </w:rPr>
        <w:t>Rua Saldanha</w:t>
      </w:r>
      <w:r>
        <w:rPr>
          <w:spacing w:val="-5"/>
          <w:sz w:val="24"/>
        </w:rPr>
        <w:t xml:space="preserve"> </w:t>
      </w:r>
      <w:r>
        <w:rPr>
          <w:sz w:val="24"/>
        </w:rPr>
        <w:t>Marinho</w:t>
      </w:r>
    </w:p>
    <w:p w:rsidR="00BC6A75" w:rsidRDefault="00990C09">
      <w:pPr>
        <w:pStyle w:val="PargrafodaLista"/>
        <w:numPr>
          <w:ilvl w:val="0"/>
          <w:numId w:val="4"/>
        </w:numPr>
        <w:tabs>
          <w:tab w:val="left" w:pos="764"/>
        </w:tabs>
        <w:spacing w:before="48"/>
        <w:rPr>
          <w:sz w:val="24"/>
        </w:rPr>
      </w:pPr>
      <w:r>
        <w:rPr>
          <w:sz w:val="24"/>
        </w:rPr>
        <w:t>Rua Marquês de</w:t>
      </w:r>
      <w:r>
        <w:rPr>
          <w:spacing w:val="-3"/>
          <w:sz w:val="24"/>
        </w:rPr>
        <w:t xml:space="preserve"> </w:t>
      </w:r>
      <w:r>
        <w:rPr>
          <w:sz w:val="24"/>
        </w:rPr>
        <w:t>Caxias</w:t>
      </w:r>
    </w:p>
    <w:p w:rsidR="00BC6A75" w:rsidRDefault="00990C09">
      <w:pPr>
        <w:pStyle w:val="PargrafodaLista"/>
        <w:numPr>
          <w:ilvl w:val="0"/>
          <w:numId w:val="4"/>
        </w:numPr>
        <w:tabs>
          <w:tab w:val="left" w:pos="764"/>
        </w:tabs>
        <w:rPr>
          <w:sz w:val="24"/>
        </w:rPr>
      </w:pPr>
      <w:r>
        <w:rPr>
          <w:sz w:val="24"/>
        </w:rPr>
        <w:t>Rua Visconde do</w:t>
      </w:r>
      <w:r>
        <w:rPr>
          <w:spacing w:val="-4"/>
          <w:sz w:val="24"/>
        </w:rPr>
        <w:t xml:space="preserve"> </w:t>
      </w:r>
      <w:r>
        <w:rPr>
          <w:sz w:val="24"/>
        </w:rPr>
        <w:t>Uruguai</w:t>
      </w:r>
    </w:p>
    <w:p w:rsidR="00BC6A75" w:rsidRDefault="00990C09">
      <w:pPr>
        <w:pStyle w:val="PargrafodaLista"/>
        <w:numPr>
          <w:ilvl w:val="0"/>
          <w:numId w:val="4"/>
        </w:numPr>
        <w:tabs>
          <w:tab w:val="left" w:pos="764"/>
        </w:tabs>
        <w:rPr>
          <w:sz w:val="24"/>
        </w:rPr>
      </w:pPr>
      <w:r>
        <w:rPr>
          <w:sz w:val="24"/>
        </w:rPr>
        <w:t>Rua Visconde de</w:t>
      </w:r>
      <w:r>
        <w:rPr>
          <w:spacing w:val="-1"/>
          <w:sz w:val="24"/>
        </w:rPr>
        <w:t xml:space="preserve"> </w:t>
      </w:r>
      <w:r>
        <w:rPr>
          <w:sz w:val="24"/>
        </w:rPr>
        <w:t>Sepetiba</w:t>
      </w:r>
    </w:p>
    <w:p w:rsidR="00BC6A75" w:rsidRDefault="00990C09">
      <w:pPr>
        <w:pStyle w:val="PargrafodaLista"/>
        <w:numPr>
          <w:ilvl w:val="0"/>
          <w:numId w:val="4"/>
        </w:numPr>
        <w:tabs>
          <w:tab w:val="left" w:pos="764"/>
        </w:tabs>
        <w:rPr>
          <w:sz w:val="24"/>
        </w:rPr>
      </w:pPr>
      <w:r>
        <w:rPr>
          <w:sz w:val="24"/>
        </w:rPr>
        <w:t>Avenida Amaral</w:t>
      </w:r>
      <w:r>
        <w:rPr>
          <w:spacing w:val="-3"/>
          <w:sz w:val="24"/>
        </w:rPr>
        <w:t xml:space="preserve"> </w:t>
      </w:r>
      <w:r>
        <w:rPr>
          <w:sz w:val="24"/>
        </w:rPr>
        <w:t>Peixoto</w:t>
      </w:r>
    </w:p>
    <w:p w:rsidR="00BC6A75" w:rsidRDefault="00990C09">
      <w:pPr>
        <w:pStyle w:val="PargrafodaLista"/>
        <w:numPr>
          <w:ilvl w:val="0"/>
          <w:numId w:val="4"/>
        </w:numPr>
        <w:tabs>
          <w:tab w:val="left" w:pos="764"/>
        </w:tabs>
        <w:rPr>
          <w:sz w:val="24"/>
        </w:rPr>
      </w:pPr>
      <w:r>
        <w:rPr>
          <w:sz w:val="24"/>
        </w:rPr>
        <w:t>Rua Marechal</w:t>
      </w:r>
      <w:r>
        <w:rPr>
          <w:spacing w:val="-3"/>
          <w:sz w:val="24"/>
        </w:rPr>
        <w:t xml:space="preserve"> </w:t>
      </w:r>
      <w:r>
        <w:rPr>
          <w:sz w:val="24"/>
        </w:rPr>
        <w:t>Deodoro</w:t>
      </w:r>
    </w:p>
    <w:p w:rsidR="00BC6A75" w:rsidRDefault="00990C09">
      <w:pPr>
        <w:pStyle w:val="PargrafodaLista"/>
        <w:numPr>
          <w:ilvl w:val="0"/>
          <w:numId w:val="4"/>
        </w:numPr>
        <w:tabs>
          <w:tab w:val="left" w:pos="764"/>
        </w:tabs>
        <w:spacing w:before="48"/>
        <w:rPr>
          <w:sz w:val="24"/>
        </w:rPr>
      </w:pPr>
      <w:r>
        <w:rPr>
          <w:sz w:val="24"/>
        </w:rPr>
        <w:t>Rua São</w:t>
      </w:r>
      <w:r>
        <w:rPr>
          <w:spacing w:val="-6"/>
          <w:sz w:val="24"/>
        </w:rPr>
        <w:t xml:space="preserve"> </w:t>
      </w:r>
      <w:r>
        <w:rPr>
          <w:sz w:val="24"/>
        </w:rPr>
        <w:t>João</w:t>
      </w:r>
    </w:p>
    <w:p w:rsidR="00BC6A75" w:rsidRDefault="00990C09">
      <w:pPr>
        <w:pStyle w:val="PargrafodaLista"/>
        <w:numPr>
          <w:ilvl w:val="0"/>
          <w:numId w:val="4"/>
        </w:numPr>
        <w:tabs>
          <w:tab w:val="left" w:pos="764"/>
        </w:tabs>
        <w:rPr>
          <w:sz w:val="24"/>
        </w:rPr>
      </w:pPr>
      <w:r>
        <w:rPr>
          <w:sz w:val="24"/>
        </w:rPr>
        <w:t>Rua São</w:t>
      </w:r>
      <w:r>
        <w:rPr>
          <w:spacing w:val="-6"/>
          <w:sz w:val="24"/>
        </w:rPr>
        <w:t xml:space="preserve"> </w:t>
      </w:r>
      <w:r>
        <w:rPr>
          <w:sz w:val="24"/>
        </w:rPr>
        <w:t>Pedro</w:t>
      </w:r>
    </w:p>
    <w:p w:rsidR="00BC6A75" w:rsidRDefault="00990C09">
      <w:pPr>
        <w:pStyle w:val="PargrafodaLista"/>
        <w:numPr>
          <w:ilvl w:val="0"/>
          <w:numId w:val="4"/>
        </w:numPr>
        <w:tabs>
          <w:tab w:val="left" w:pos="764"/>
        </w:tabs>
        <w:rPr>
          <w:sz w:val="24"/>
        </w:rPr>
      </w:pPr>
      <w:r>
        <w:rPr>
          <w:sz w:val="24"/>
        </w:rPr>
        <w:t>Rua Coronel Gomes</w:t>
      </w:r>
      <w:r>
        <w:rPr>
          <w:spacing w:val="-6"/>
          <w:sz w:val="24"/>
        </w:rPr>
        <w:t xml:space="preserve"> </w:t>
      </w:r>
      <w:r>
        <w:rPr>
          <w:sz w:val="24"/>
        </w:rPr>
        <w:t>Machado</w:t>
      </w:r>
    </w:p>
    <w:p w:rsidR="00BC6A75" w:rsidRDefault="00990C09">
      <w:pPr>
        <w:pStyle w:val="PargrafodaLista"/>
        <w:numPr>
          <w:ilvl w:val="0"/>
          <w:numId w:val="4"/>
        </w:numPr>
        <w:tabs>
          <w:tab w:val="left" w:pos="764"/>
        </w:tabs>
        <w:spacing w:before="44"/>
        <w:rPr>
          <w:sz w:val="24"/>
        </w:rPr>
      </w:pPr>
      <w:r>
        <w:rPr>
          <w:sz w:val="24"/>
        </w:rPr>
        <w:t>Rua da</w:t>
      </w:r>
      <w:r>
        <w:rPr>
          <w:spacing w:val="-5"/>
          <w:sz w:val="24"/>
        </w:rPr>
        <w:t xml:space="preserve"> </w:t>
      </w:r>
      <w:r>
        <w:rPr>
          <w:sz w:val="24"/>
        </w:rPr>
        <w:t>Conceição</w:t>
      </w:r>
    </w:p>
    <w:p w:rsidR="00BC6A75" w:rsidRDefault="00990C09">
      <w:pPr>
        <w:pStyle w:val="PargrafodaLista"/>
        <w:numPr>
          <w:ilvl w:val="0"/>
          <w:numId w:val="4"/>
        </w:numPr>
        <w:tabs>
          <w:tab w:val="left" w:pos="764"/>
        </w:tabs>
        <w:rPr>
          <w:sz w:val="24"/>
        </w:rPr>
      </w:pPr>
      <w:r>
        <w:rPr>
          <w:sz w:val="24"/>
        </w:rPr>
        <w:t>Rua Dr.</w:t>
      </w:r>
      <w:r>
        <w:rPr>
          <w:spacing w:val="-3"/>
          <w:sz w:val="24"/>
        </w:rPr>
        <w:t xml:space="preserve"> </w:t>
      </w:r>
      <w:r>
        <w:rPr>
          <w:sz w:val="24"/>
        </w:rPr>
        <w:t>Celestino</w:t>
      </w:r>
    </w:p>
    <w:p w:rsidR="00BC6A75" w:rsidRDefault="00990C09">
      <w:pPr>
        <w:pStyle w:val="PargrafodaLista"/>
        <w:numPr>
          <w:ilvl w:val="0"/>
          <w:numId w:val="4"/>
        </w:numPr>
        <w:tabs>
          <w:tab w:val="left" w:pos="764"/>
        </w:tabs>
        <w:spacing w:before="47"/>
        <w:rPr>
          <w:sz w:val="24"/>
        </w:rPr>
      </w:pPr>
      <w:r>
        <w:rPr>
          <w:sz w:val="24"/>
        </w:rPr>
        <w:t>Rua José</w:t>
      </w:r>
      <w:r>
        <w:rPr>
          <w:spacing w:val="-4"/>
          <w:sz w:val="24"/>
        </w:rPr>
        <w:t xml:space="preserve"> </w:t>
      </w:r>
      <w:r>
        <w:rPr>
          <w:sz w:val="24"/>
        </w:rPr>
        <w:t>Clemente</w:t>
      </w:r>
    </w:p>
    <w:p w:rsidR="00BC6A75" w:rsidRDefault="00990C09">
      <w:pPr>
        <w:pStyle w:val="PargrafodaLista"/>
        <w:numPr>
          <w:ilvl w:val="0"/>
          <w:numId w:val="4"/>
        </w:numPr>
        <w:tabs>
          <w:tab w:val="left" w:pos="764"/>
        </w:tabs>
        <w:spacing w:before="44"/>
        <w:rPr>
          <w:sz w:val="24"/>
        </w:rPr>
      </w:pPr>
      <w:r>
        <w:rPr>
          <w:sz w:val="24"/>
        </w:rPr>
        <w:t>Rua Aurelino</w:t>
      </w:r>
      <w:r>
        <w:rPr>
          <w:spacing w:val="-7"/>
          <w:sz w:val="24"/>
        </w:rPr>
        <w:t xml:space="preserve"> </w:t>
      </w:r>
      <w:r>
        <w:rPr>
          <w:sz w:val="24"/>
        </w:rPr>
        <w:t>Leal</w:t>
      </w:r>
    </w:p>
    <w:p w:rsidR="00BC6A75" w:rsidRDefault="00990C09">
      <w:pPr>
        <w:pStyle w:val="PargrafodaLista"/>
        <w:numPr>
          <w:ilvl w:val="0"/>
          <w:numId w:val="4"/>
        </w:numPr>
        <w:tabs>
          <w:tab w:val="left" w:pos="764"/>
        </w:tabs>
        <w:rPr>
          <w:sz w:val="24"/>
        </w:rPr>
      </w:pPr>
      <w:r>
        <w:rPr>
          <w:sz w:val="24"/>
        </w:rPr>
        <w:t>Rua XV de</w:t>
      </w:r>
      <w:r>
        <w:rPr>
          <w:spacing w:val="-3"/>
          <w:sz w:val="24"/>
        </w:rPr>
        <w:t xml:space="preserve"> </w:t>
      </w:r>
      <w:r>
        <w:rPr>
          <w:sz w:val="24"/>
        </w:rPr>
        <w:t>Novembro</w:t>
      </w:r>
    </w:p>
    <w:p w:rsidR="00BC6A75" w:rsidRDefault="00990C09">
      <w:pPr>
        <w:pStyle w:val="PargrafodaLista"/>
        <w:numPr>
          <w:ilvl w:val="0"/>
          <w:numId w:val="4"/>
        </w:numPr>
        <w:tabs>
          <w:tab w:val="left" w:pos="764"/>
        </w:tabs>
        <w:rPr>
          <w:sz w:val="24"/>
        </w:rPr>
      </w:pPr>
      <w:r>
        <w:rPr>
          <w:sz w:val="24"/>
        </w:rPr>
        <w:t>Rua General Andrade</w:t>
      </w:r>
      <w:r>
        <w:rPr>
          <w:spacing w:val="-4"/>
          <w:sz w:val="24"/>
        </w:rPr>
        <w:t xml:space="preserve"> </w:t>
      </w:r>
      <w:r>
        <w:rPr>
          <w:sz w:val="24"/>
        </w:rPr>
        <w:t>Neves</w:t>
      </w:r>
    </w:p>
    <w:p w:rsidR="00BC6A75" w:rsidRDefault="00990C09">
      <w:pPr>
        <w:pStyle w:val="PargrafodaLista"/>
        <w:numPr>
          <w:ilvl w:val="0"/>
          <w:numId w:val="4"/>
        </w:numPr>
        <w:tabs>
          <w:tab w:val="left" w:pos="764"/>
        </w:tabs>
        <w:rPr>
          <w:sz w:val="24"/>
        </w:rPr>
      </w:pPr>
      <w:r>
        <w:rPr>
          <w:sz w:val="24"/>
        </w:rPr>
        <w:t>Rua Padre</w:t>
      </w:r>
      <w:r>
        <w:rPr>
          <w:spacing w:val="-12"/>
          <w:sz w:val="24"/>
        </w:rPr>
        <w:t xml:space="preserve"> </w:t>
      </w:r>
      <w:r>
        <w:rPr>
          <w:sz w:val="24"/>
        </w:rPr>
        <w:t>Anchieta</w:t>
      </w:r>
    </w:p>
    <w:p w:rsidR="00BC6A75" w:rsidRDefault="00990C09">
      <w:pPr>
        <w:pStyle w:val="PargrafodaLista"/>
        <w:numPr>
          <w:ilvl w:val="0"/>
          <w:numId w:val="4"/>
        </w:numPr>
        <w:tabs>
          <w:tab w:val="left" w:pos="764"/>
        </w:tabs>
        <w:rPr>
          <w:sz w:val="24"/>
        </w:rPr>
      </w:pPr>
      <w:r>
        <w:rPr>
          <w:sz w:val="24"/>
        </w:rPr>
        <w:t>Rua Almirante</w:t>
      </w:r>
      <w:r>
        <w:rPr>
          <w:spacing w:val="-11"/>
          <w:sz w:val="24"/>
        </w:rPr>
        <w:t xml:space="preserve"> </w:t>
      </w:r>
      <w:r>
        <w:rPr>
          <w:sz w:val="24"/>
        </w:rPr>
        <w:t>Teffé</w:t>
      </w:r>
    </w:p>
    <w:p w:rsidR="00BC6A75" w:rsidRDefault="00990C09">
      <w:pPr>
        <w:pStyle w:val="PargrafodaLista"/>
        <w:numPr>
          <w:ilvl w:val="0"/>
          <w:numId w:val="4"/>
        </w:numPr>
        <w:tabs>
          <w:tab w:val="left" w:pos="764"/>
        </w:tabs>
        <w:spacing w:before="48"/>
        <w:rPr>
          <w:sz w:val="24"/>
        </w:rPr>
      </w:pPr>
      <w:r>
        <w:rPr>
          <w:sz w:val="24"/>
        </w:rPr>
        <w:t>Travessa General Penha</w:t>
      </w:r>
      <w:r>
        <w:rPr>
          <w:spacing w:val="-9"/>
          <w:sz w:val="24"/>
        </w:rPr>
        <w:t xml:space="preserve"> </w:t>
      </w:r>
      <w:r>
        <w:rPr>
          <w:sz w:val="24"/>
        </w:rPr>
        <w:t>Brasil</w:t>
      </w:r>
    </w:p>
    <w:p w:rsidR="00BC6A75" w:rsidRDefault="00990C09">
      <w:pPr>
        <w:pStyle w:val="PargrafodaLista"/>
        <w:numPr>
          <w:ilvl w:val="0"/>
          <w:numId w:val="4"/>
        </w:numPr>
        <w:tabs>
          <w:tab w:val="left" w:pos="764"/>
        </w:tabs>
        <w:rPr>
          <w:sz w:val="24"/>
        </w:rPr>
      </w:pPr>
      <w:r>
        <w:rPr>
          <w:sz w:val="24"/>
        </w:rPr>
        <w:t>Rua Pedro A.</w:t>
      </w:r>
      <w:r>
        <w:rPr>
          <w:spacing w:val="-2"/>
          <w:sz w:val="24"/>
        </w:rPr>
        <w:t xml:space="preserve"> </w:t>
      </w:r>
      <w:r>
        <w:rPr>
          <w:sz w:val="24"/>
        </w:rPr>
        <w:t>Nolasco</w:t>
      </w:r>
    </w:p>
    <w:p w:rsidR="00BC6A75" w:rsidRDefault="00990C09">
      <w:pPr>
        <w:pStyle w:val="PargrafodaLista"/>
        <w:numPr>
          <w:ilvl w:val="0"/>
          <w:numId w:val="4"/>
        </w:numPr>
        <w:tabs>
          <w:tab w:val="left" w:pos="764"/>
        </w:tabs>
        <w:spacing w:before="44"/>
        <w:rPr>
          <w:sz w:val="24"/>
        </w:rPr>
      </w:pPr>
      <w:r>
        <w:rPr>
          <w:sz w:val="24"/>
        </w:rPr>
        <w:t>Rua Alberto</w:t>
      </w:r>
      <w:r>
        <w:rPr>
          <w:spacing w:val="-7"/>
          <w:sz w:val="24"/>
        </w:rPr>
        <w:t xml:space="preserve"> </w:t>
      </w:r>
      <w:r>
        <w:rPr>
          <w:sz w:val="24"/>
        </w:rPr>
        <w:t>Vitor</w:t>
      </w:r>
    </w:p>
    <w:p w:rsidR="00BC6A75" w:rsidRDefault="00990C09">
      <w:pPr>
        <w:pStyle w:val="PargrafodaLista"/>
        <w:numPr>
          <w:ilvl w:val="0"/>
          <w:numId w:val="4"/>
        </w:numPr>
        <w:tabs>
          <w:tab w:val="left" w:pos="764"/>
        </w:tabs>
        <w:rPr>
          <w:sz w:val="24"/>
        </w:rPr>
      </w:pPr>
      <w:r>
        <w:rPr>
          <w:sz w:val="24"/>
        </w:rPr>
        <w:t>Rua Dr.</w:t>
      </w:r>
      <w:r>
        <w:rPr>
          <w:spacing w:val="-3"/>
          <w:sz w:val="24"/>
        </w:rPr>
        <w:t xml:space="preserve"> </w:t>
      </w:r>
      <w:r>
        <w:rPr>
          <w:sz w:val="24"/>
        </w:rPr>
        <w:t>Borman</w:t>
      </w:r>
    </w:p>
    <w:p w:rsidR="00BC6A75" w:rsidRDefault="00990C09">
      <w:pPr>
        <w:pStyle w:val="PargrafodaLista"/>
        <w:numPr>
          <w:ilvl w:val="0"/>
          <w:numId w:val="4"/>
        </w:numPr>
        <w:tabs>
          <w:tab w:val="left" w:pos="764"/>
        </w:tabs>
        <w:rPr>
          <w:sz w:val="24"/>
        </w:rPr>
      </w:pPr>
      <w:r>
        <w:rPr>
          <w:sz w:val="24"/>
        </w:rPr>
        <w:t>Rua Acadêmico Valter</w:t>
      </w:r>
      <w:r>
        <w:rPr>
          <w:spacing w:val="-11"/>
          <w:sz w:val="24"/>
        </w:rPr>
        <w:t xml:space="preserve"> </w:t>
      </w:r>
      <w:r>
        <w:rPr>
          <w:sz w:val="24"/>
        </w:rPr>
        <w:t>Gonçalves</w:t>
      </w:r>
    </w:p>
    <w:p w:rsidR="00BC6A75" w:rsidRDefault="00990C09">
      <w:pPr>
        <w:pStyle w:val="PargrafodaLista"/>
        <w:numPr>
          <w:ilvl w:val="0"/>
          <w:numId w:val="4"/>
        </w:numPr>
        <w:tabs>
          <w:tab w:val="left" w:pos="764"/>
        </w:tabs>
        <w:spacing w:before="47"/>
        <w:rPr>
          <w:sz w:val="24"/>
        </w:rPr>
      </w:pPr>
      <w:r>
        <w:rPr>
          <w:sz w:val="24"/>
        </w:rPr>
        <w:t>Rua Visconde de</w:t>
      </w:r>
      <w:r>
        <w:rPr>
          <w:spacing w:val="-1"/>
          <w:sz w:val="24"/>
        </w:rPr>
        <w:t xml:space="preserve"> </w:t>
      </w:r>
      <w:r>
        <w:rPr>
          <w:sz w:val="24"/>
        </w:rPr>
        <w:t>Itaboraí</w:t>
      </w:r>
    </w:p>
    <w:p w:rsidR="00BC6A75" w:rsidRDefault="00990C09">
      <w:pPr>
        <w:pStyle w:val="PargrafodaLista"/>
        <w:numPr>
          <w:ilvl w:val="0"/>
          <w:numId w:val="4"/>
        </w:numPr>
        <w:tabs>
          <w:tab w:val="left" w:pos="764"/>
        </w:tabs>
        <w:rPr>
          <w:sz w:val="24"/>
        </w:rPr>
      </w:pPr>
      <w:r>
        <w:rPr>
          <w:sz w:val="24"/>
        </w:rPr>
        <w:t>Rua Maestro Felício</w:t>
      </w:r>
      <w:r>
        <w:rPr>
          <w:spacing w:val="-6"/>
          <w:sz w:val="24"/>
        </w:rPr>
        <w:t xml:space="preserve"> </w:t>
      </w:r>
      <w:r>
        <w:rPr>
          <w:sz w:val="24"/>
        </w:rPr>
        <w:t>Toledo</w:t>
      </w:r>
    </w:p>
    <w:p w:rsidR="00BC6A75" w:rsidRDefault="00990C09">
      <w:pPr>
        <w:pStyle w:val="PargrafodaLista"/>
        <w:numPr>
          <w:ilvl w:val="0"/>
          <w:numId w:val="4"/>
        </w:numPr>
        <w:tabs>
          <w:tab w:val="left" w:pos="764"/>
        </w:tabs>
        <w:spacing w:before="44"/>
        <w:rPr>
          <w:sz w:val="24"/>
        </w:rPr>
      </w:pPr>
      <w:r>
        <w:rPr>
          <w:sz w:val="24"/>
        </w:rPr>
        <w:t>Rua Luis Leopoldo Fernandes</w:t>
      </w:r>
      <w:r>
        <w:rPr>
          <w:spacing w:val="-2"/>
          <w:sz w:val="24"/>
        </w:rPr>
        <w:t xml:space="preserve"> </w:t>
      </w:r>
      <w:r>
        <w:rPr>
          <w:sz w:val="24"/>
        </w:rPr>
        <w:t>Pinheiro</w:t>
      </w:r>
    </w:p>
    <w:p w:rsidR="00BC6A75" w:rsidRDefault="00990C09">
      <w:pPr>
        <w:pStyle w:val="PargrafodaLista"/>
        <w:numPr>
          <w:ilvl w:val="0"/>
          <w:numId w:val="4"/>
        </w:numPr>
        <w:tabs>
          <w:tab w:val="left" w:pos="764"/>
        </w:tabs>
        <w:rPr>
          <w:sz w:val="24"/>
        </w:rPr>
      </w:pPr>
      <w:r>
        <w:rPr>
          <w:sz w:val="24"/>
        </w:rPr>
        <w:t>Rua Barão do</w:t>
      </w:r>
      <w:r>
        <w:rPr>
          <w:spacing w:val="-6"/>
          <w:sz w:val="24"/>
        </w:rPr>
        <w:t xml:space="preserve"> </w:t>
      </w:r>
      <w:r>
        <w:rPr>
          <w:sz w:val="24"/>
        </w:rPr>
        <w:t>Amazonas</w:t>
      </w:r>
    </w:p>
    <w:p w:rsidR="00BC6A75" w:rsidRDefault="00990C09">
      <w:pPr>
        <w:pStyle w:val="PargrafodaLista"/>
        <w:numPr>
          <w:ilvl w:val="0"/>
          <w:numId w:val="4"/>
        </w:numPr>
        <w:tabs>
          <w:tab w:val="left" w:pos="764"/>
        </w:tabs>
        <w:rPr>
          <w:sz w:val="24"/>
        </w:rPr>
      </w:pPr>
      <w:r>
        <w:rPr>
          <w:sz w:val="24"/>
        </w:rPr>
        <w:t>Rua Manoel Pacheco de</w:t>
      </w:r>
      <w:r>
        <w:rPr>
          <w:spacing w:val="-2"/>
          <w:sz w:val="24"/>
        </w:rPr>
        <w:t xml:space="preserve"> </w:t>
      </w:r>
      <w:r>
        <w:rPr>
          <w:sz w:val="24"/>
        </w:rPr>
        <w:t>Carvalho</w:t>
      </w:r>
    </w:p>
    <w:p w:rsidR="00BC6A75" w:rsidRDefault="00990C09">
      <w:pPr>
        <w:pStyle w:val="PargrafodaLista"/>
        <w:numPr>
          <w:ilvl w:val="0"/>
          <w:numId w:val="4"/>
        </w:numPr>
        <w:tabs>
          <w:tab w:val="left" w:pos="764"/>
        </w:tabs>
        <w:spacing w:before="48"/>
        <w:rPr>
          <w:sz w:val="24"/>
        </w:rPr>
      </w:pPr>
      <w:r>
        <w:rPr>
          <w:sz w:val="24"/>
        </w:rPr>
        <w:lastRenderedPageBreak/>
        <w:t>Rua Presidente Castelo</w:t>
      </w:r>
      <w:r>
        <w:rPr>
          <w:spacing w:val="-8"/>
          <w:sz w:val="24"/>
        </w:rPr>
        <w:t xml:space="preserve"> </w:t>
      </w:r>
      <w:r>
        <w:rPr>
          <w:sz w:val="24"/>
        </w:rPr>
        <w:t>Branco</w:t>
      </w:r>
    </w:p>
    <w:p w:rsidR="00BC6A75" w:rsidRDefault="00990C09">
      <w:pPr>
        <w:pStyle w:val="PargrafodaLista"/>
        <w:numPr>
          <w:ilvl w:val="0"/>
          <w:numId w:val="4"/>
        </w:numPr>
        <w:tabs>
          <w:tab w:val="left" w:pos="764"/>
        </w:tabs>
        <w:rPr>
          <w:sz w:val="24"/>
        </w:rPr>
      </w:pPr>
      <w:r>
        <w:rPr>
          <w:sz w:val="24"/>
        </w:rPr>
        <w:t>Avenida Washingtom</w:t>
      </w:r>
      <w:r>
        <w:rPr>
          <w:spacing w:val="-5"/>
          <w:sz w:val="24"/>
        </w:rPr>
        <w:t xml:space="preserve"> </w:t>
      </w:r>
      <w:r>
        <w:rPr>
          <w:sz w:val="24"/>
        </w:rPr>
        <w:t>Luiz</w:t>
      </w:r>
    </w:p>
    <w:p w:rsidR="00BC6A75" w:rsidRDefault="00990C09">
      <w:pPr>
        <w:pStyle w:val="PargrafodaLista"/>
        <w:numPr>
          <w:ilvl w:val="0"/>
          <w:numId w:val="4"/>
        </w:numPr>
        <w:tabs>
          <w:tab w:val="left" w:pos="764"/>
        </w:tabs>
        <w:rPr>
          <w:sz w:val="24"/>
        </w:rPr>
      </w:pPr>
      <w:r>
        <w:rPr>
          <w:sz w:val="24"/>
        </w:rPr>
        <w:t>Rua Prof. Heitor</w:t>
      </w:r>
      <w:r>
        <w:rPr>
          <w:spacing w:val="-2"/>
          <w:sz w:val="24"/>
        </w:rPr>
        <w:t xml:space="preserve"> </w:t>
      </w:r>
      <w:r>
        <w:rPr>
          <w:sz w:val="24"/>
        </w:rPr>
        <w:t>Carrilho</w:t>
      </w:r>
    </w:p>
    <w:p w:rsidR="00BC6A75" w:rsidRDefault="00990C09">
      <w:pPr>
        <w:pStyle w:val="PargrafodaLista"/>
        <w:numPr>
          <w:ilvl w:val="0"/>
          <w:numId w:val="4"/>
        </w:numPr>
        <w:tabs>
          <w:tab w:val="left" w:pos="764"/>
        </w:tabs>
        <w:rPr>
          <w:sz w:val="24"/>
        </w:rPr>
      </w:pPr>
      <w:r>
        <w:rPr>
          <w:sz w:val="24"/>
        </w:rPr>
        <w:t>Rua Dirceu</w:t>
      </w:r>
      <w:r>
        <w:rPr>
          <w:spacing w:val="-6"/>
          <w:sz w:val="24"/>
        </w:rPr>
        <w:t xml:space="preserve"> </w:t>
      </w:r>
      <w:r>
        <w:rPr>
          <w:sz w:val="24"/>
        </w:rPr>
        <w:t>Barros</w:t>
      </w:r>
    </w:p>
    <w:p w:rsidR="00BC6A75" w:rsidRDefault="00990C09">
      <w:pPr>
        <w:pStyle w:val="PargrafodaLista"/>
        <w:numPr>
          <w:ilvl w:val="0"/>
          <w:numId w:val="4"/>
        </w:numPr>
        <w:tabs>
          <w:tab w:val="left" w:pos="764"/>
        </w:tabs>
        <w:rPr>
          <w:sz w:val="24"/>
        </w:rPr>
      </w:pPr>
      <w:r>
        <w:rPr>
          <w:sz w:val="24"/>
        </w:rPr>
        <w:t>Rua José</w:t>
      </w:r>
      <w:r>
        <w:rPr>
          <w:spacing w:val="-4"/>
          <w:sz w:val="24"/>
        </w:rPr>
        <w:t xml:space="preserve"> </w:t>
      </w:r>
      <w:r>
        <w:rPr>
          <w:sz w:val="24"/>
        </w:rPr>
        <w:t>Figueiredo</w:t>
      </w:r>
    </w:p>
    <w:p w:rsidR="00BC6A75" w:rsidRDefault="00990C09">
      <w:pPr>
        <w:pStyle w:val="PargrafodaLista"/>
        <w:numPr>
          <w:ilvl w:val="0"/>
          <w:numId w:val="4"/>
        </w:numPr>
        <w:tabs>
          <w:tab w:val="left" w:pos="764"/>
        </w:tabs>
        <w:spacing w:before="40"/>
        <w:rPr>
          <w:sz w:val="24"/>
        </w:rPr>
      </w:pPr>
      <w:r>
        <w:rPr>
          <w:sz w:val="24"/>
        </w:rPr>
        <w:t>Rua Professor Vicente</w:t>
      </w:r>
      <w:r>
        <w:rPr>
          <w:spacing w:val="-8"/>
          <w:sz w:val="24"/>
        </w:rPr>
        <w:t xml:space="preserve"> </w:t>
      </w:r>
      <w:r>
        <w:rPr>
          <w:sz w:val="24"/>
        </w:rPr>
        <w:t>Romano</w:t>
      </w:r>
    </w:p>
    <w:p w:rsidR="00BC6A75" w:rsidRDefault="00990C09">
      <w:pPr>
        <w:pStyle w:val="PargrafodaLista"/>
        <w:numPr>
          <w:ilvl w:val="0"/>
          <w:numId w:val="4"/>
        </w:numPr>
        <w:tabs>
          <w:tab w:val="left" w:pos="764"/>
        </w:tabs>
        <w:spacing w:before="47"/>
        <w:rPr>
          <w:sz w:val="24"/>
        </w:rPr>
      </w:pPr>
      <w:r>
        <w:rPr>
          <w:sz w:val="24"/>
        </w:rPr>
        <w:t>Rua Professor Joaquim</w:t>
      </w:r>
      <w:r>
        <w:rPr>
          <w:spacing w:val="-9"/>
          <w:sz w:val="24"/>
        </w:rPr>
        <w:t xml:space="preserve"> </w:t>
      </w:r>
      <w:r>
        <w:rPr>
          <w:sz w:val="24"/>
        </w:rPr>
        <w:t>Costa</w:t>
      </w:r>
    </w:p>
    <w:p w:rsidR="00BC6A75" w:rsidRDefault="00990C09">
      <w:pPr>
        <w:pStyle w:val="PargrafodaLista"/>
        <w:numPr>
          <w:ilvl w:val="0"/>
          <w:numId w:val="4"/>
        </w:numPr>
        <w:tabs>
          <w:tab w:val="left" w:pos="764"/>
        </w:tabs>
        <w:rPr>
          <w:sz w:val="24"/>
        </w:rPr>
      </w:pPr>
      <w:r>
        <w:rPr>
          <w:sz w:val="24"/>
        </w:rPr>
        <w:t>Rua Aurea</w:t>
      </w:r>
      <w:r>
        <w:rPr>
          <w:spacing w:val="-4"/>
          <w:sz w:val="24"/>
        </w:rPr>
        <w:t xml:space="preserve"> </w:t>
      </w:r>
      <w:r>
        <w:rPr>
          <w:sz w:val="24"/>
        </w:rPr>
        <w:t>Lima</w:t>
      </w:r>
    </w:p>
    <w:p w:rsidR="00BC6A75" w:rsidRDefault="00990C09">
      <w:pPr>
        <w:pStyle w:val="PargrafodaLista"/>
        <w:numPr>
          <w:ilvl w:val="0"/>
          <w:numId w:val="4"/>
        </w:numPr>
        <w:tabs>
          <w:tab w:val="left" w:pos="764"/>
        </w:tabs>
        <w:spacing w:before="44"/>
        <w:rPr>
          <w:sz w:val="24"/>
        </w:rPr>
      </w:pPr>
      <w:r>
        <w:rPr>
          <w:sz w:val="24"/>
        </w:rPr>
        <w:t>Rua Xavier de</w:t>
      </w:r>
      <w:r>
        <w:rPr>
          <w:spacing w:val="-4"/>
          <w:sz w:val="24"/>
        </w:rPr>
        <w:t xml:space="preserve"> </w:t>
      </w:r>
      <w:r>
        <w:rPr>
          <w:sz w:val="24"/>
        </w:rPr>
        <w:t>Brito</w:t>
      </w:r>
    </w:p>
    <w:p w:rsidR="00BC6A75" w:rsidRDefault="00990C09">
      <w:pPr>
        <w:pStyle w:val="PargrafodaLista"/>
        <w:numPr>
          <w:ilvl w:val="0"/>
          <w:numId w:val="4"/>
        </w:numPr>
        <w:tabs>
          <w:tab w:val="left" w:pos="764"/>
        </w:tabs>
        <w:rPr>
          <w:sz w:val="24"/>
        </w:rPr>
      </w:pPr>
      <w:r>
        <w:rPr>
          <w:sz w:val="24"/>
        </w:rPr>
        <w:t>Rua Alcides</w:t>
      </w:r>
      <w:r>
        <w:rPr>
          <w:spacing w:val="-2"/>
          <w:sz w:val="24"/>
        </w:rPr>
        <w:t xml:space="preserve"> </w:t>
      </w:r>
      <w:r>
        <w:rPr>
          <w:sz w:val="24"/>
        </w:rPr>
        <w:t>Figueiredo</w:t>
      </w:r>
    </w:p>
    <w:p w:rsidR="00BC6A75" w:rsidRDefault="00990C09">
      <w:pPr>
        <w:pStyle w:val="PargrafodaLista"/>
        <w:numPr>
          <w:ilvl w:val="0"/>
          <w:numId w:val="4"/>
        </w:numPr>
        <w:tabs>
          <w:tab w:val="left" w:pos="764"/>
        </w:tabs>
        <w:rPr>
          <w:sz w:val="24"/>
        </w:rPr>
      </w:pPr>
      <w:r>
        <w:rPr>
          <w:sz w:val="24"/>
        </w:rPr>
        <w:t>Rua Monte</w:t>
      </w:r>
      <w:r>
        <w:rPr>
          <w:spacing w:val="-4"/>
          <w:sz w:val="24"/>
        </w:rPr>
        <w:t xml:space="preserve"> </w:t>
      </w:r>
      <w:r>
        <w:rPr>
          <w:sz w:val="24"/>
        </w:rPr>
        <w:t>Líbano</w:t>
      </w:r>
    </w:p>
    <w:p w:rsidR="00BC6A75" w:rsidRDefault="00990C09">
      <w:pPr>
        <w:pStyle w:val="PargrafodaLista"/>
        <w:numPr>
          <w:ilvl w:val="0"/>
          <w:numId w:val="4"/>
        </w:numPr>
        <w:tabs>
          <w:tab w:val="left" w:pos="764"/>
        </w:tabs>
        <w:spacing w:before="48"/>
        <w:rPr>
          <w:sz w:val="24"/>
        </w:rPr>
      </w:pPr>
      <w:r>
        <w:rPr>
          <w:sz w:val="24"/>
        </w:rPr>
        <w:t>Rua Cônsul Francisco da</w:t>
      </w:r>
      <w:r>
        <w:rPr>
          <w:spacing w:val="-4"/>
          <w:sz w:val="24"/>
        </w:rPr>
        <w:t xml:space="preserve"> </w:t>
      </w:r>
      <w:r>
        <w:rPr>
          <w:sz w:val="24"/>
        </w:rPr>
        <w:t>Cruz</w:t>
      </w:r>
    </w:p>
    <w:p w:rsidR="00BC6A75" w:rsidRDefault="00990C09">
      <w:pPr>
        <w:pStyle w:val="PargrafodaLista"/>
        <w:numPr>
          <w:ilvl w:val="0"/>
          <w:numId w:val="4"/>
        </w:numPr>
        <w:tabs>
          <w:tab w:val="left" w:pos="764"/>
        </w:tabs>
        <w:rPr>
          <w:sz w:val="24"/>
        </w:rPr>
      </w:pPr>
      <w:r>
        <w:rPr>
          <w:sz w:val="24"/>
        </w:rPr>
        <w:t>Avenida Marquês do</w:t>
      </w:r>
      <w:r>
        <w:rPr>
          <w:spacing w:val="-6"/>
          <w:sz w:val="24"/>
        </w:rPr>
        <w:t xml:space="preserve"> </w:t>
      </w:r>
      <w:r>
        <w:rPr>
          <w:sz w:val="24"/>
        </w:rPr>
        <w:t>Paraná</w:t>
      </w:r>
    </w:p>
    <w:p w:rsidR="00BC6A75" w:rsidRDefault="00990C09">
      <w:pPr>
        <w:pStyle w:val="PargrafodaLista"/>
        <w:numPr>
          <w:ilvl w:val="0"/>
          <w:numId w:val="4"/>
        </w:numPr>
        <w:tabs>
          <w:tab w:val="left" w:pos="764"/>
        </w:tabs>
        <w:rPr>
          <w:sz w:val="24"/>
        </w:rPr>
      </w:pPr>
      <w:r>
        <w:rPr>
          <w:sz w:val="24"/>
        </w:rPr>
        <w:t>Avenida Jansen de</w:t>
      </w:r>
      <w:r>
        <w:rPr>
          <w:spacing w:val="-7"/>
          <w:sz w:val="24"/>
        </w:rPr>
        <w:t xml:space="preserve"> </w:t>
      </w:r>
      <w:r>
        <w:rPr>
          <w:sz w:val="24"/>
        </w:rPr>
        <w:t>Melo</w:t>
      </w:r>
    </w:p>
    <w:p w:rsidR="00BC6A75" w:rsidRDefault="00990C09">
      <w:pPr>
        <w:pStyle w:val="PargrafodaLista"/>
        <w:numPr>
          <w:ilvl w:val="0"/>
          <w:numId w:val="4"/>
        </w:numPr>
        <w:tabs>
          <w:tab w:val="left" w:pos="764"/>
        </w:tabs>
        <w:rPr>
          <w:sz w:val="24"/>
        </w:rPr>
      </w:pPr>
      <w:r>
        <w:rPr>
          <w:sz w:val="24"/>
        </w:rPr>
        <w:t>Rua Evaristo da</w:t>
      </w:r>
      <w:r>
        <w:rPr>
          <w:spacing w:val="-4"/>
          <w:sz w:val="24"/>
        </w:rPr>
        <w:t xml:space="preserve"> </w:t>
      </w:r>
      <w:r>
        <w:rPr>
          <w:sz w:val="24"/>
        </w:rPr>
        <w:t>Veiga</w:t>
      </w:r>
    </w:p>
    <w:p w:rsidR="00BC6A75" w:rsidRDefault="00990C09">
      <w:pPr>
        <w:pStyle w:val="PargrafodaLista"/>
        <w:numPr>
          <w:ilvl w:val="0"/>
          <w:numId w:val="4"/>
        </w:numPr>
        <w:tabs>
          <w:tab w:val="left" w:pos="764"/>
        </w:tabs>
        <w:rPr>
          <w:sz w:val="24"/>
        </w:rPr>
      </w:pPr>
      <w:r>
        <w:rPr>
          <w:sz w:val="24"/>
        </w:rPr>
        <w:t>Rua Marquês de</w:t>
      </w:r>
      <w:r>
        <w:rPr>
          <w:spacing w:val="-15"/>
          <w:sz w:val="24"/>
        </w:rPr>
        <w:t xml:space="preserve"> </w:t>
      </w:r>
      <w:r>
        <w:rPr>
          <w:sz w:val="24"/>
        </w:rPr>
        <w:t>Olinda</w:t>
      </w:r>
    </w:p>
    <w:p w:rsidR="00BC6A75" w:rsidRDefault="00990C09">
      <w:pPr>
        <w:pStyle w:val="PargrafodaLista"/>
        <w:numPr>
          <w:ilvl w:val="0"/>
          <w:numId w:val="4"/>
        </w:numPr>
        <w:tabs>
          <w:tab w:val="left" w:pos="764"/>
        </w:tabs>
        <w:spacing w:before="48"/>
        <w:rPr>
          <w:sz w:val="24"/>
        </w:rPr>
      </w:pPr>
      <w:r>
        <w:rPr>
          <w:sz w:val="24"/>
        </w:rPr>
        <w:t>Rua Euzébio de</w:t>
      </w:r>
      <w:r>
        <w:rPr>
          <w:spacing w:val="-13"/>
          <w:sz w:val="24"/>
        </w:rPr>
        <w:t xml:space="preserve"> </w:t>
      </w:r>
      <w:r>
        <w:rPr>
          <w:sz w:val="24"/>
        </w:rPr>
        <w:t>Queiroz</w:t>
      </w:r>
    </w:p>
    <w:p w:rsidR="00BC6A75" w:rsidRDefault="00990C09">
      <w:pPr>
        <w:pStyle w:val="PargrafodaLista"/>
        <w:numPr>
          <w:ilvl w:val="0"/>
          <w:numId w:val="4"/>
        </w:numPr>
        <w:tabs>
          <w:tab w:val="left" w:pos="764"/>
        </w:tabs>
        <w:rPr>
          <w:sz w:val="24"/>
        </w:rPr>
      </w:pPr>
      <w:r>
        <w:rPr>
          <w:sz w:val="24"/>
        </w:rPr>
        <w:t>Rua Edjalma</w:t>
      </w:r>
      <w:r>
        <w:rPr>
          <w:spacing w:val="-4"/>
          <w:sz w:val="24"/>
        </w:rPr>
        <w:t xml:space="preserve"> </w:t>
      </w:r>
      <w:r>
        <w:rPr>
          <w:sz w:val="24"/>
        </w:rPr>
        <w:t>Dutra</w:t>
      </w:r>
    </w:p>
    <w:p w:rsidR="00BC6A75" w:rsidRDefault="00990C09">
      <w:pPr>
        <w:pStyle w:val="PargrafodaLista"/>
        <w:numPr>
          <w:ilvl w:val="0"/>
          <w:numId w:val="4"/>
        </w:numPr>
        <w:tabs>
          <w:tab w:val="left" w:pos="764"/>
        </w:tabs>
        <w:spacing w:before="44"/>
        <w:rPr>
          <w:sz w:val="24"/>
        </w:rPr>
      </w:pPr>
      <w:r>
        <w:rPr>
          <w:sz w:val="24"/>
        </w:rPr>
        <w:t>Rua Capitão Jorge</w:t>
      </w:r>
      <w:r>
        <w:rPr>
          <w:spacing w:val="-6"/>
          <w:sz w:val="24"/>
        </w:rPr>
        <w:t xml:space="preserve"> </w:t>
      </w:r>
      <w:r>
        <w:rPr>
          <w:sz w:val="24"/>
        </w:rPr>
        <w:t>Marques</w:t>
      </w:r>
    </w:p>
    <w:p w:rsidR="00BC6A75" w:rsidRDefault="00990C09">
      <w:pPr>
        <w:pStyle w:val="PargrafodaLista"/>
        <w:numPr>
          <w:ilvl w:val="0"/>
          <w:numId w:val="4"/>
        </w:numPr>
        <w:tabs>
          <w:tab w:val="left" w:pos="764"/>
        </w:tabs>
        <w:rPr>
          <w:sz w:val="24"/>
        </w:rPr>
      </w:pPr>
      <w:r>
        <w:rPr>
          <w:sz w:val="24"/>
        </w:rPr>
        <w:t>Rua Senador</w:t>
      </w:r>
      <w:r>
        <w:rPr>
          <w:spacing w:val="-7"/>
          <w:sz w:val="24"/>
        </w:rPr>
        <w:t xml:space="preserve"> </w:t>
      </w:r>
      <w:r>
        <w:rPr>
          <w:sz w:val="24"/>
        </w:rPr>
        <w:t>Nabuco</w:t>
      </w:r>
    </w:p>
    <w:p w:rsidR="00BC6A75" w:rsidRDefault="00990C09">
      <w:pPr>
        <w:pStyle w:val="PargrafodaLista"/>
        <w:numPr>
          <w:ilvl w:val="0"/>
          <w:numId w:val="4"/>
        </w:numPr>
        <w:tabs>
          <w:tab w:val="left" w:pos="764"/>
        </w:tabs>
        <w:rPr>
          <w:sz w:val="24"/>
        </w:rPr>
      </w:pPr>
      <w:r>
        <w:rPr>
          <w:sz w:val="24"/>
        </w:rPr>
        <w:t>Avenida Badger da</w:t>
      </w:r>
      <w:r>
        <w:rPr>
          <w:spacing w:val="-4"/>
          <w:sz w:val="24"/>
        </w:rPr>
        <w:t xml:space="preserve"> </w:t>
      </w:r>
      <w:r>
        <w:rPr>
          <w:sz w:val="24"/>
        </w:rPr>
        <w:t>Silveira</w:t>
      </w:r>
    </w:p>
    <w:p w:rsidR="00BC6A75" w:rsidRDefault="00990C09">
      <w:pPr>
        <w:pStyle w:val="PargrafodaLista"/>
        <w:numPr>
          <w:ilvl w:val="0"/>
          <w:numId w:val="4"/>
        </w:numPr>
        <w:tabs>
          <w:tab w:val="left" w:pos="764"/>
        </w:tabs>
        <w:rPr>
          <w:sz w:val="24"/>
        </w:rPr>
      </w:pPr>
      <w:r>
        <w:rPr>
          <w:sz w:val="24"/>
        </w:rPr>
        <w:t>Rua Capitão Jorge</w:t>
      </w:r>
      <w:r>
        <w:rPr>
          <w:spacing w:val="-7"/>
          <w:sz w:val="24"/>
        </w:rPr>
        <w:t xml:space="preserve"> </w:t>
      </w:r>
      <w:r>
        <w:rPr>
          <w:sz w:val="24"/>
        </w:rPr>
        <w:t>Soares</w:t>
      </w:r>
    </w:p>
    <w:p w:rsidR="00BC6A75" w:rsidRDefault="00990C09">
      <w:pPr>
        <w:pStyle w:val="PargrafodaLista"/>
        <w:numPr>
          <w:ilvl w:val="0"/>
          <w:numId w:val="4"/>
        </w:numPr>
        <w:tabs>
          <w:tab w:val="left" w:pos="764"/>
        </w:tabs>
        <w:spacing w:before="48"/>
        <w:rPr>
          <w:sz w:val="24"/>
        </w:rPr>
      </w:pPr>
      <w:r>
        <w:rPr>
          <w:sz w:val="24"/>
        </w:rPr>
        <w:t>Travessa La</w:t>
      </w:r>
      <w:r>
        <w:rPr>
          <w:spacing w:val="-5"/>
          <w:sz w:val="24"/>
        </w:rPr>
        <w:t xml:space="preserve"> </w:t>
      </w:r>
      <w:r>
        <w:rPr>
          <w:sz w:val="24"/>
        </w:rPr>
        <w:t>Salle</w:t>
      </w:r>
    </w:p>
    <w:p w:rsidR="00BC6A75" w:rsidRDefault="00990C09">
      <w:pPr>
        <w:pStyle w:val="PargrafodaLista"/>
        <w:numPr>
          <w:ilvl w:val="0"/>
          <w:numId w:val="4"/>
        </w:numPr>
        <w:tabs>
          <w:tab w:val="left" w:pos="764"/>
        </w:tabs>
        <w:rPr>
          <w:sz w:val="24"/>
        </w:rPr>
      </w:pPr>
      <w:r>
        <w:rPr>
          <w:sz w:val="24"/>
        </w:rPr>
        <w:t>Rua Manuel de</w:t>
      </w:r>
      <w:r>
        <w:rPr>
          <w:spacing w:val="-3"/>
          <w:sz w:val="24"/>
        </w:rPr>
        <w:t xml:space="preserve"> </w:t>
      </w:r>
      <w:r>
        <w:rPr>
          <w:sz w:val="24"/>
        </w:rPr>
        <w:t>Abreu</w:t>
      </w:r>
    </w:p>
    <w:p w:rsidR="00BC6A75" w:rsidRDefault="00990C09">
      <w:pPr>
        <w:pStyle w:val="PargrafodaLista"/>
        <w:numPr>
          <w:ilvl w:val="0"/>
          <w:numId w:val="4"/>
        </w:numPr>
        <w:tabs>
          <w:tab w:val="left" w:pos="764"/>
        </w:tabs>
        <w:rPr>
          <w:sz w:val="24"/>
        </w:rPr>
      </w:pPr>
      <w:r>
        <w:rPr>
          <w:sz w:val="24"/>
        </w:rPr>
        <w:t>Rua Professor Valdemir Alves</w:t>
      </w:r>
      <w:r>
        <w:rPr>
          <w:spacing w:val="-5"/>
          <w:sz w:val="24"/>
        </w:rPr>
        <w:t xml:space="preserve"> </w:t>
      </w:r>
      <w:r>
        <w:rPr>
          <w:sz w:val="24"/>
        </w:rPr>
        <w:t>Machado</w:t>
      </w:r>
    </w:p>
    <w:p w:rsidR="00BC6A75" w:rsidRDefault="00990C09">
      <w:pPr>
        <w:pStyle w:val="PargrafodaLista"/>
        <w:numPr>
          <w:ilvl w:val="0"/>
          <w:numId w:val="4"/>
        </w:numPr>
        <w:tabs>
          <w:tab w:val="left" w:pos="764"/>
        </w:tabs>
        <w:rPr>
          <w:sz w:val="24"/>
        </w:rPr>
      </w:pPr>
      <w:r>
        <w:rPr>
          <w:sz w:val="24"/>
        </w:rPr>
        <w:t>Rua Cadete Xavier</w:t>
      </w:r>
      <w:r>
        <w:rPr>
          <w:spacing w:val="-8"/>
          <w:sz w:val="24"/>
        </w:rPr>
        <w:t xml:space="preserve"> </w:t>
      </w:r>
      <w:r>
        <w:rPr>
          <w:sz w:val="24"/>
        </w:rPr>
        <w:t>Leal</w:t>
      </w:r>
    </w:p>
    <w:p w:rsidR="00BC6A75" w:rsidRDefault="00BC6A75">
      <w:pPr>
        <w:pStyle w:val="Corpodetexto"/>
        <w:spacing w:before="1"/>
        <w:ind w:left="0"/>
        <w:rPr>
          <w:sz w:val="20"/>
        </w:rPr>
      </w:pPr>
    </w:p>
    <w:p w:rsidR="00BC6A75" w:rsidRDefault="00990C09">
      <w:pPr>
        <w:pStyle w:val="Corpodetexto"/>
        <w:ind w:left="119"/>
      </w:pPr>
      <w:r>
        <w:t>A empresa executora da obra deverá executar os seguintes serviços:</w:t>
      </w:r>
    </w:p>
    <w:p w:rsidR="00BC6A75" w:rsidRDefault="00BC6A75">
      <w:pPr>
        <w:pStyle w:val="Corpodetexto"/>
        <w:spacing w:before="1"/>
        <w:ind w:left="0"/>
        <w:rPr>
          <w:sz w:val="20"/>
        </w:rPr>
      </w:pPr>
    </w:p>
    <w:p w:rsidR="00BC6A75" w:rsidRDefault="00990C09">
      <w:pPr>
        <w:pStyle w:val="PargrafodaLista"/>
        <w:numPr>
          <w:ilvl w:val="0"/>
          <w:numId w:val="3"/>
        </w:numPr>
        <w:tabs>
          <w:tab w:val="left" w:pos="841"/>
        </w:tabs>
        <w:spacing w:before="0"/>
        <w:ind w:hanging="361"/>
        <w:rPr>
          <w:sz w:val="24"/>
        </w:rPr>
      </w:pPr>
      <w:r>
        <w:rPr>
          <w:sz w:val="24"/>
        </w:rPr>
        <w:t>Levantamento topográfico, das áreas das</w:t>
      </w:r>
      <w:r>
        <w:rPr>
          <w:spacing w:val="-6"/>
          <w:sz w:val="24"/>
        </w:rPr>
        <w:t xml:space="preserve"> </w:t>
      </w:r>
      <w:r>
        <w:rPr>
          <w:sz w:val="24"/>
        </w:rPr>
        <w:t>calçadas;</w:t>
      </w:r>
    </w:p>
    <w:p w:rsidR="00BC6A75" w:rsidRDefault="00990C09">
      <w:pPr>
        <w:pStyle w:val="PargrafodaLista"/>
        <w:numPr>
          <w:ilvl w:val="0"/>
          <w:numId w:val="3"/>
        </w:numPr>
        <w:tabs>
          <w:tab w:val="left" w:pos="841"/>
        </w:tabs>
        <w:spacing w:line="276" w:lineRule="auto"/>
        <w:ind w:right="129"/>
        <w:rPr>
          <w:sz w:val="24"/>
        </w:rPr>
      </w:pPr>
      <w:r>
        <w:rPr>
          <w:sz w:val="24"/>
        </w:rPr>
        <w:t>Projeto executivo para urbanização/reurbanização das áreas que sofrerão intervenção;</w:t>
      </w:r>
    </w:p>
    <w:p w:rsidR="00BC6A75" w:rsidRDefault="00990C09">
      <w:pPr>
        <w:pStyle w:val="PargrafodaLista"/>
        <w:numPr>
          <w:ilvl w:val="0"/>
          <w:numId w:val="3"/>
        </w:numPr>
        <w:tabs>
          <w:tab w:val="left" w:pos="841"/>
        </w:tabs>
        <w:spacing w:before="3"/>
        <w:ind w:hanging="361"/>
        <w:rPr>
          <w:sz w:val="24"/>
        </w:rPr>
      </w:pPr>
      <w:r>
        <w:rPr>
          <w:sz w:val="24"/>
        </w:rPr>
        <w:t>Projeto executivo para tratamento</w:t>
      </w:r>
      <w:r>
        <w:rPr>
          <w:spacing w:val="-11"/>
          <w:sz w:val="24"/>
        </w:rPr>
        <w:t xml:space="preserve"> </w:t>
      </w:r>
      <w:r>
        <w:rPr>
          <w:sz w:val="24"/>
        </w:rPr>
        <w:t>paisagístico;</w:t>
      </w:r>
    </w:p>
    <w:p w:rsidR="00BC6A75" w:rsidRDefault="00990C09">
      <w:pPr>
        <w:pStyle w:val="PargrafodaLista"/>
        <w:numPr>
          <w:ilvl w:val="0"/>
          <w:numId w:val="3"/>
        </w:numPr>
        <w:tabs>
          <w:tab w:val="left" w:pos="841"/>
        </w:tabs>
        <w:spacing w:line="276" w:lineRule="auto"/>
        <w:ind w:right="129"/>
        <w:rPr>
          <w:sz w:val="24"/>
        </w:rPr>
      </w:pPr>
      <w:r>
        <w:rPr>
          <w:sz w:val="24"/>
        </w:rPr>
        <w:t>Relatório de obras ou serviços de engenharia, para que a fiscalização acompanhe a execução da Obra o mais detalhado</w:t>
      </w:r>
      <w:r>
        <w:rPr>
          <w:spacing w:val="-1"/>
          <w:sz w:val="24"/>
        </w:rPr>
        <w:t xml:space="preserve"> </w:t>
      </w:r>
      <w:r>
        <w:rPr>
          <w:sz w:val="24"/>
        </w:rPr>
        <w:t>possíve</w:t>
      </w:r>
      <w:r>
        <w:rPr>
          <w:sz w:val="24"/>
        </w:rPr>
        <w:t>l;</w:t>
      </w:r>
    </w:p>
    <w:p w:rsidR="00BC6A75" w:rsidRDefault="00990C09">
      <w:pPr>
        <w:pStyle w:val="Corpodetexto"/>
        <w:spacing w:before="200" w:line="276" w:lineRule="auto"/>
        <w:ind w:left="480" w:right="119"/>
        <w:jc w:val="both"/>
      </w:pPr>
      <w:r>
        <w:rPr>
          <w:b/>
        </w:rPr>
        <w:t xml:space="preserve">Nota: </w:t>
      </w:r>
      <w:r>
        <w:t>Esses serviços listados acima serão imprescindíveis a perfeita execução da obra.</w:t>
      </w:r>
    </w:p>
    <w:p w:rsidR="00BC6A75" w:rsidRDefault="00990C09">
      <w:pPr>
        <w:pStyle w:val="Heading1"/>
        <w:spacing w:before="200"/>
        <w:ind w:left="480"/>
        <w:jc w:val="both"/>
      </w:pPr>
      <w:r>
        <w:lastRenderedPageBreak/>
        <w:t>Observações :</w:t>
      </w:r>
    </w:p>
    <w:p w:rsidR="00BC6A75" w:rsidRDefault="00BC6A75">
      <w:pPr>
        <w:pStyle w:val="Corpodetexto"/>
        <w:spacing w:before="1"/>
        <w:ind w:left="0"/>
        <w:rPr>
          <w:b/>
          <w:sz w:val="20"/>
        </w:rPr>
      </w:pPr>
    </w:p>
    <w:p w:rsidR="00BC6A75" w:rsidRDefault="00990C09">
      <w:pPr>
        <w:pStyle w:val="Corpodetexto"/>
        <w:spacing w:line="276" w:lineRule="auto"/>
        <w:ind w:left="480" w:right="124"/>
        <w:jc w:val="both"/>
      </w:pPr>
      <w:r>
        <w:t>1-A Prefeitura Municipal de Niterói deverá providenciar junto a uma Empresa especializada, um Mapeamento das ruas com um Sistema Móvel de Mapeamento Di</w:t>
      </w:r>
      <w:r>
        <w:t xml:space="preserve">gital. Mapeamento este, que será feito por um aparelho de Scanner de alta precisão, para a execução do </w:t>
      </w:r>
      <w:r>
        <w:rPr>
          <w:b/>
        </w:rPr>
        <w:t xml:space="preserve">MND </w:t>
      </w:r>
      <w:r>
        <w:t>– Método Nāo Destrutivo em construções subterrâneas.</w:t>
      </w:r>
    </w:p>
    <w:p w:rsidR="00BC6A75" w:rsidRDefault="00990C09">
      <w:pPr>
        <w:pStyle w:val="Corpodetexto"/>
        <w:spacing w:before="197" w:line="276" w:lineRule="auto"/>
        <w:ind w:left="480" w:right="130" w:firstLine="52"/>
        <w:jc w:val="both"/>
      </w:pPr>
      <w:r>
        <w:t>Deverão ser executados aproximadamente 5 km de Mapeamento Digital, das ruas do centro de Niterói</w:t>
      </w:r>
      <w:r>
        <w:t>, que serão definidas pela Prefeitura de Niterói.</w:t>
      </w:r>
    </w:p>
    <w:p w:rsidR="00BC6A75" w:rsidRDefault="00990C09" w:rsidP="00481854">
      <w:pPr>
        <w:pStyle w:val="Corpodetexto"/>
        <w:spacing w:before="241" w:line="442" w:lineRule="auto"/>
        <w:ind w:left="482" w:right="204"/>
        <w:jc w:val="both"/>
      </w:pPr>
      <w:r>
        <w:t>O Mapeamento Digital e seu scaneamento não foram considerados no orçamento; 2- Não foi considerada nenhuma intervenção na Rede de Gás existente;</w:t>
      </w:r>
    </w:p>
    <w:p w:rsidR="00BC6A75" w:rsidRDefault="00990C09">
      <w:pPr>
        <w:pStyle w:val="PargrafodaLista"/>
        <w:numPr>
          <w:ilvl w:val="0"/>
          <w:numId w:val="2"/>
        </w:numPr>
        <w:tabs>
          <w:tab w:val="left" w:pos="725"/>
        </w:tabs>
        <w:spacing w:before="0" w:line="291" w:lineRule="exact"/>
        <w:jc w:val="both"/>
        <w:rPr>
          <w:sz w:val="24"/>
        </w:rPr>
      </w:pPr>
      <w:r>
        <w:rPr>
          <w:sz w:val="24"/>
        </w:rPr>
        <w:t xml:space="preserve">A Avenida Rio Branco foi excluída desta etapa, </w:t>
      </w:r>
      <w:r>
        <w:rPr>
          <w:sz w:val="24"/>
        </w:rPr>
        <w:t>portanto não sofrerá</w:t>
      </w:r>
      <w:r>
        <w:rPr>
          <w:spacing w:val="-22"/>
          <w:sz w:val="24"/>
        </w:rPr>
        <w:t xml:space="preserve"> </w:t>
      </w:r>
      <w:r>
        <w:rPr>
          <w:sz w:val="24"/>
        </w:rPr>
        <w:t>intervenção;</w:t>
      </w:r>
    </w:p>
    <w:p w:rsidR="00BC6A75" w:rsidRDefault="00BC6A75">
      <w:pPr>
        <w:pStyle w:val="Corpodetexto"/>
        <w:ind w:left="0"/>
        <w:rPr>
          <w:sz w:val="20"/>
        </w:rPr>
      </w:pPr>
    </w:p>
    <w:p w:rsidR="00BC6A75" w:rsidRDefault="00990C09">
      <w:pPr>
        <w:pStyle w:val="PargrafodaLista"/>
        <w:numPr>
          <w:ilvl w:val="0"/>
          <w:numId w:val="2"/>
        </w:numPr>
        <w:tabs>
          <w:tab w:val="left" w:pos="725"/>
        </w:tabs>
        <w:spacing w:before="0" w:line="276" w:lineRule="auto"/>
        <w:ind w:left="480" w:right="117" w:firstLine="0"/>
        <w:jc w:val="both"/>
        <w:rPr>
          <w:sz w:val="24"/>
        </w:rPr>
      </w:pPr>
      <w:r>
        <w:rPr>
          <w:sz w:val="24"/>
        </w:rPr>
        <w:t>Foram incluídas as calçadas da Avenida Feliciano Sodré, até o Porto de Niterói (O Porto trata-se de um Prédio Tombado, sendo administrado pela Companhia Docas do Rio de Janeiro -</w:t>
      </w:r>
      <w:r>
        <w:rPr>
          <w:spacing w:val="-7"/>
          <w:sz w:val="24"/>
        </w:rPr>
        <w:t xml:space="preserve"> </w:t>
      </w:r>
      <w:r>
        <w:rPr>
          <w:sz w:val="24"/>
        </w:rPr>
        <w:t>CDRJ);</w:t>
      </w:r>
    </w:p>
    <w:p w:rsidR="00BC6A75" w:rsidRDefault="00990C09">
      <w:pPr>
        <w:pStyle w:val="PargrafodaLista"/>
        <w:numPr>
          <w:ilvl w:val="0"/>
          <w:numId w:val="2"/>
        </w:numPr>
        <w:tabs>
          <w:tab w:val="left" w:pos="740"/>
        </w:tabs>
        <w:spacing w:before="199" w:line="276" w:lineRule="auto"/>
        <w:ind w:left="480" w:right="118" w:firstLine="0"/>
        <w:jc w:val="both"/>
        <w:rPr>
          <w:sz w:val="24"/>
        </w:rPr>
      </w:pPr>
      <w:r>
        <w:rPr>
          <w:sz w:val="24"/>
        </w:rPr>
        <w:t>A execução de todos os serviços será na grande maioria em período Diurno, no período noturno apenas quando impossível a sua realização em período</w:t>
      </w:r>
      <w:r>
        <w:rPr>
          <w:spacing w:val="-22"/>
          <w:sz w:val="24"/>
        </w:rPr>
        <w:t xml:space="preserve"> </w:t>
      </w:r>
      <w:r>
        <w:rPr>
          <w:sz w:val="24"/>
        </w:rPr>
        <w:t>diurno;</w:t>
      </w:r>
    </w:p>
    <w:p w:rsidR="00BC6A75" w:rsidRDefault="00990C09">
      <w:pPr>
        <w:pStyle w:val="PargrafodaLista"/>
        <w:numPr>
          <w:ilvl w:val="0"/>
          <w:numId w:val="2"/>
        </w:numPr>
        <w:tabs>
          <w:tab w:val="left" w:pos="749"/>
        </w:tabs>
        <w:spacing w:before="200" w:line="278" w:lineRule="auto"/>
        <w:ind w:left="480" w:right="121" w:firstLine="0"/>
        <w:jc w:val="both"/>
        <w:rPr>
          <w:sz w:val="24"/>
        </w:rPr>
      </w:pPr>
      <w:r>
        <w:rPr>
          <w:sz w:val="24"/>
        </w:rPr>
        <w:t>Os postes existentes de propriedade da concessionária de Energia Elétrica não serão retirados, bem com</w:t>
      </w:r>
      <w:r>
        <w:rPr>
          <w:sz w:val="24"/>
        </w:rPr>
        <w:t>o todas as caixas de aterramentos para iluminação pública, não serão realocadas, continuarão no mesmo</w:t>
      </w:r>
      <w:r>
        <w:rPr>
          <w:spacing w:val="-18"/>
          <w:sz w:val="24"/>
        </w:rPr>
        <w:t xml:space="preserve"> </w:t>
      </w:r>
      <w:r>
        <w:rPr>
          <w:sz w:val="24"/>
        </w:rPr>
        <w:t>local;</w:t>
      </w:r>
    </w:p>
    <w:p w:rsidR="00BC6A75" w:rsidRDefault="00990C09">
      <w:pPr>
        <w:pStyle w:val="PargrafodaLista"/>
        <w:numPr>
          <w:ilvl w:val="0"/>
          <w:numId w:val="2"/>
        </w:numPr>
        <w:tabs>
          <w:tab w:val="left" w:pos="730"/>
        </w:tabs>
        <w:spacing w:before="196" w:line="276" w:lineRule="auto"/>
        <w:ind w:left="480" w:right="118" w:firstLine="0"/>
        <w:jc w:val="both"/>
        <w:rPr>
          <w:sz w:val="24"/>
        </w:rPr>
      </w:pPr>
      <w:r>
        <w:rPr>
          <w:sz w:val="24"/>
        </w:rPr>
        <w:t>Não foi previsto nenhum Projeto de remanejamento da Iluminação Pública, para o Centro de Niterói, pois o remanejamento eventual dos postes de energia elétrica é de total responsabilidade da concessionária</w:t>
      </w:r>
      <w:r>
        <w:rPr>
          <w:spacing w:val="-5"/>
          <w:sz w:val="24"/>
        </w:rPr>
        <w:t xml:space="preserve"> </w:t>
      </w:r>
      <w:r>
        <w:rPr>
          <w:sz w:val="24"/>
        </w:rPr>
        <w:t>ENEL;</w:t>
      </w:r>
    </w:p>
    <w:p w:rsidR="00BC6A75" w:rsidRDefault="00990C09">
      <w:pPr>
        <w:pStyle w:val="PargrafodaLista"/>
        <w:numPr>
          <w:ilvl w:val="0"/>
          <w:numId w:val="2"/>
        </w:numPr>
        <w:tabs>
          <w:tab w:val="left" w:pos="749"/>
        </w:tabs>
        <w:spacing w:before="199" w:line="276" w:lineRule="auto"/>
        <w:ind w:left="480" w:right="122" w:firstLine="0"/>
        <w:jc w:val="both"/>
        <w:rPr>
          <w:sz w:val="24"/>
        </w:rPr>
      </w:pPr>
      <w:r>
        <w:rPr>
          <w:sz w:val="24"/>
        </w:rPr>
        <w:t>As árvores existentes não serão retiradas, sa</w:t>
      </w:r>
      <w:r>
        <w:rPr>
          <w:sz w:val="24"/>
        </w:rPr>
        <w:t>lvo em algum trecho, que se fizer necessário, para acessibilidade ou para atender alguma necessidade técnica. As árvores eventualmente retiradas não foram consideradas no</w:t>
      </w:r>
      <w:r>
        <w:rPr>
          <w:spacing w:val="-6"/>
          <w:sz w:val="24"/>
        </w:rPr>
        <w:t xml:space="preserve"> </w:t>
      </w:r>
      <w:r>
        <w:rPr>
          <w:sz w:val="24"/>
        </w:rPr>
        <w:t>orçamento.</w:t>
      </w:r>
    </w:p>
    <w:p w:rsidR="00BC6A75" w:rsidRDefault="00990C09">
      <w:pPr>
        <w:pStyle w:val="PargrafodaLista"/>
        <w:numPr>
          <w:ilvl w:val="0"/>
          <w:numId w:val="2"/>
        </w:numPr>
        <w:tabs>
          <w:tab w:val="left" w:pos="745"/>
        </w:tabs>
        <w:spacing w:before="199" w:line="276" w:lineRule="auto"/>
        <w:ind w:left="480" w:right="126" w:firstLine="0"/>
        <w:jc w:val="both"/>
        <w:rPr>
          <w:sz w:val="24"/>
        </w:rPr>
      </w:pPr>
      <w:r>
        <w:rPr>
          <w:sz w:val="24"/>
        </w:rPr>
        <w:t>Os postes existentes, que não sejam de propriedade da Enel, não foram obje</w:t>
      </w:r>
      <w:r>
        <w:rPr>
          <w:sz w:val="24"/>
        </w:rPr>
        <w:t>to de consideração no orçamento.</w:t>
      </w:r>
    </w:p>
    <w:p w:rsidR="00BC6A75" w:rsidRDefault="00BC6A75">
      <w:pPr>
        <w:pStyle w:val="Corpodetexto"/>
        <w:ind w:left="0"/>
      </w:pPr>
    </w:p>
    <w:p w:rsidR="00481854" w:rsidRDefault="00481854">
      <w:pPr>
        <w:rPr>
          <w:b/>
          <w:bCs/>
          <w:sz w:val="24"/>
          <w:szCs w:val="24"/>
        </w:rPr>
      </w:pPr>
      <w:r>
        <w:br w:type="page"/>
      </w:r>
    </w:p>
    <w:p w:rsidR="00BC6A75" w:rsidRDefault="00990C09">
      <w:pPr>
        <w:pStyle w:val="Heading1"/>
        <w:spacing w:before="152"/>
      </w:pPr>
      <w:r>
        <w:lastRenderedPageBreak/>
        <w:t>Metodologia</w:t>
      </w:r>
    </w:p>
    <w:p w:rsidR="00BC6A75" w:rsidRDefault="00BC6A75">
      <w:pPr>
        <w:pStyle w:val="Corpodetexto"/>
        <w:ind w:left="0"/>
        <w:rPr>
          <w:b/>
          <w:sz w:val="20"/>
        </w:rPr>
      </w:pPr>
    </w:p>
    <w:p w:rsidR="00BC6A75" w:rsidRDefault="00990C09">
      <w:pPr>
        <w:pStyle w:val="Corpodetexto"/>
        <w:spacing w:before="1" w:line="276" w:lineRule="auto"/>
        <w:ind w:left="119" w:right="125" w:firstLine="52"/>
        <w:jc w:val="both"/>
      </w:pPr>
      <w:r>
        <w:t>Os passeios públicos tornaram-se, ao longo dos anos, uma verdadeira pista de obstáculos, com postes, jardineiras, pisos escorregadios, etc. Hoje, quando falamos em acessibilidade, inclusão e tantas outras preocupações em tornar o ir e vir mais fácil, convi</w:t>
      </w:r>
      <w:r>
        <w:t>vemos com a contradição em que as calçadas devem ser feitas por cada proprietário, sem obedecer a um único padrão.</w:t>
      </w:r>
    </w:p>
    <w:p w:rsidR="00BC6A75" w:rsidRDefault="00990C09">
      <w:pPr>
        <w:pStyle w:val="Corpodetexto"/>
        <w:spacing w:before="197" w:line="360" w:lineRule="auto"/>
        <w:ind w:left="119" w:right="123"/>
        <w:jc w:val="both"/>
      </w:pPr>
      <w:r>
        <w:t>O objetivo deste projeto é tornar as calçadas livres desses obstáculos. Assim sendo o projeto priorizou faixas livres e moduladas, facilitand</w:t>
      </w:r>
      <w:r>
        <w:t xml:space="preserve">o a circulação dos pedestres, a execução da obra e sua manutenção. Para tanto, sob esses passeios, será colocado um leito de tubos corrugados PEAD que poderá receber todos os cabos para alimentação das concessionárias e da Prefeitura Municipal de Niterói, </w:t>
      </w:r>
      <w:r>
        <w:t>no momento que for possível e que for mais adequado.</w:t>
      </w:r>
    </w:p>
    <w:p w:rsidR="00BC6A75" w:rsidRDefault="00990C09">
      <w:pPr>
        <w:pStyle w:val="Corpodetexto"/>
        <w:spacing w:before="40" w:line="360" w:lineRule="auto"/>
        <w:ind w:left="119" w:right="118" w:firstLine="52"/>
        <w:jc w:val="both"/>
      </w:pPr>
      <w:r>
        <w:t xml:space="preserve">As tubulações para passagem dos cabos telefonia, internete outros específicos, deverão ser dimensionados de acordo com as Normas Técnicas e deverão atenderas exigências das concessionárias </w:t>
      </w:r>
      <w:r>
        <w:t>e da Prefeitura Municipal de Niterói. O Orçamento considerou a implantação de 6 a 9 dutos(tubos flexíveis) na proporção de 1/3(6 dutos)a 2/3 ( 9 dutos)</w:t>
      </w:r>
      <w:r>
        <w:rPr>
          <w:spacing w:val="-13"/>
        </w:rPr>
        <w:t xml:space="preserve"> </w:t>
      </w:r>
      <w:r>
        <w:t>.</w:t>
      </w:r>
    </w:p>
    <w:p w:rsidR="00BC6A75" w:rsidRDefault="00990C09">
      <w:pPr>
        <w:pStyle w:val="Corpodetexto"/>
        <w:spacing w:before="203" w:line="357" w:lineRule="auto"/>
        <w:ind w:left="119" w:right="120"/>
        <w:jc w:val="both"/>
      </w:pPr>
      <w:r>
        <w:t>Com isso poderá haver uma supressão significativa, a qualquer tempo, no número de postes e de toda fia</w:t>
      </w:r>
      <w:r>
        <w:t>ção aérea.Teremos, a partir de então, uma nova paisagem urbana no centro da cidade.</w:t>
      </w:r>
    </w:p>
    <w:p w:rsidR="00BC6A75" w:rsidRDefault="00990C09">
      <w:pPr>
        <w:pStyle w:val="Corpodetexto"/>
        <w:spacing w:before="208" w:line="360" w:lineRule="auto"/>
        <w:ind w:left="119" w:right="120"/>
        <w:jc w:val="both"/>
      </w:pPr>
      <w:r>
        <w:t>Para a execução das intervenções propostas, o nosso principal objetivo, foi desenvolver uma metodologia, que a princípio nos levará à execução de 15 a 30m² quadrados de cal</w:t>
      </w:r>
      <w:r>
        <w:t>çada por dia/ por equipe. Dependendo das interferências das concessionárias e árvores, esta produção pode aumentar. Esta metodologia busca interferir o mínimo possível na vida das</w:t>
      </w:r>
      <w:r>
        <w:rPr>
          <w:spacing w:val="-12"/>
        </w:rPr>
        <w:t xml:space="preserve"> </w:t>
      </w:r>
      <w:r>
        <w:t>pessoas.</w:t>
      </w:r>
    </w:p>
    <w:p w:rsidR="00BC6A75" w:rsidRDefault="00990C09">
      <w:pPr>
        <w:pStyle w:val="Corpodetexto"/>
        <w:spacing w:before="203" w:line="357" w:lineRule="auto"/>
        <w:ind w:left="119" w:right="121"/>
        <w:jc w:val="both"/>
      </w:pPr>
      <w:r>
        <w:t>Para atingir esta meta, dimensionamos a equipe com equipamentos e r</w:t>
      </w:r>
      <w:r>
        <w:t xml:space="preserve">ecursos que serão usados no horário de 20 horas a 5 horas, horário diurno. A obra não terá tapume e cada trecho estará pronto no dia seguinte, com o trânsito de pessoas e veículos </w:t>
      </w:r>
      <w:r>
        <w:lastRenderedPageBreak/>
        <w:t>totalmente liberados.</w:t>
      </w:r>
    </w:p>
    <w:p w:rsidR="00BC6A75" w:rsidRDefault="00990C09">
      <w:pPr>
        <w:pStyle w:val="Corpodetexto"/>
        <w:spacing w:before="208" w:line="357" w:lineRule="auto"/>
        <w:ind w:left="119" w:right="121"/>
        <w:jc w:val="both"/>
      </w:pPr>
      <w:r>
        <w:t>É certo que em alguns trechos encontraremos percalços,</w:t>
      </w:r>
      <w:r>
        <w:t xml:space="preserve"> porém em outros, desenvolveremos sem problemas, aumentando a média diária.</w:t>
      </w:r>
    </w:p>
    <w:p w:rsidR="00BC6A75" w:rsidRDefault="00990C09">
      <w:pPr>
        <w:pStyle w:val="Corpodetexto"/>
        <w:spacing w:before="208" w:line="357" w:lineRule="auto"/>
        <w:ind w:left="119" w:right="124"/>
        <w:jc w:val="both"/>
      </w:pPr>
      <w:r>
        <w:t>Outra estratégia que pode ser usada é a utilização de mais de uma equipe, como por exemplo, 02 ou 03 equipes por quadra.</w:t>
      </w:r>
    </w:p>
    <w:p w:rsidR="00BC6A75" w:rsidRDefault="00990C09">
      <w:pPr>
        <w:pStyle w:val="Corpodetexto"/>
        <w:spacing w:before="207" w:line="360" w:lineRule="auto"/>
        <w:ind w:left="119" w:right="126"/>
        <w:jc w:val="both"/>
      </w:pPr>
      <w:r>
        <w:t xml:space="preserve">Não foi considerado no custo, nenhuma intervenção que é de responsabilidade das concessionárias de energia elétrica, gás, telecomunicações, água e esgoto. Sugerimos uma interação antes do início das obras com todas as concessionárias para dimensionarmos o </w:t>
      </w:r>
      <w:r>
        <w:t>volume e o prazo para as intervenções necessárias.</w:t>
      </w:r>
    </w:p>
    <w:p w:rsidR="00481854" w:rsidRDefault="00481854" w:rsidP="00481854">
      <w:pPr>
        <w:pStyle w:val="Corpodetexto"/>
        <w:spacing w:before="120"/>
        <w:ind w:left="119" w:right="125"/>
        <w:jc w:val="both"/>
      </w:pPr>
    </w:p>
    <w:p w:rsidR="00BC6A75" w:rsidRDefault="00990C09" w:rsidP="00481854">
      <w:pPr>
        <w:pStyle w:val="Heading1"/>
      </w:pPr>
      <w:r>
        <w:t>3. CONSIDERAÇÕES GERAIS</w:t>
      </w:r>
    </w:p>
    <w:p w:rsidR="00BC6A75" w:rsidRDefault="00BC6A75">
      <w:pPr>
        <w:pStyle w:val="Corpodetexto"/>
        <w:spacing w:before="2"/>
        <w:ind w:left="0"/>
        <w:rPr>
          <w:b/>
          <w:sz w:val="20"/>
        </w:rPr>
      </w:pPr>
    </w:p>
    <w:p w:rsidR="00BC6A75" w:rsidRDefault="00990C09">
      <w:pPr>
        <w:pStyle w:val="PargrafodaLista"/>
        <w:numPr>
          <w:ilvl w:val="0"/>
          <w:numId w:val="1"/>
        </w:numPr>
        <w:tabs>
          <w:tab w:val="left" w:pos="389"/>
        </w:tabs>
        <w:spacing w:before="0" w:line="273" w:lineRule="auto"/>
        <w:ind w:right="123" w:firstLine="0"/>
        <w:rPr>
          <w:sz w:val="24"/>
        </w:rPr>
      </w:pPr>
      <w:r>
        <w:rPr>
          <w:b/>
          <w:sz w:val="24"/>
        </w:rPr>
        <w:t xml:space="preserve">Catálogos de Referência: </w:t>
      </w:r>
      <w:r>
        <w:rPr>
          <w:sz w:val="24"/>
        </w:rPr>
        <w:t>Devem ser embasados em acordo com fontes de informações consagradas como EMOP, SCO_Rio,</w:t>
      </w:r>
      <w:r>
        <w:rPr>
          <w:spacing w:val="-8"/>
          <w:sz w:val="24"/>
        </w:rPr>
        <w:t xml:space="preserve"> </w:t>
      </w:r>
      <w:r>
        <w:rPr>
          <w:sz w:val="24"/>
        </w:rPr>
        <w:t>etc.</w:t>
      </w:r>
    </w:p>
    <w:p w:rsidR="00BC6A75" w:rsidRDefault="00990C09">
      <w:pPr>
        <w:pStyle w:val="PargrafodaLista"/>
        <w:numPr>
          <w:ilvl w:val="0"/>
          <w:numId w:val="1"/>
        </w:numPr>
        <w:tabs>
          <w:tab w:val="left" w:pos="235"/>
        </w:tabs>
        <w:spacing w:before="207" w:line="273" w:lineRule="auto"/>
        <w:ind w:right="127" w:firstLine="0"/>
        <w:rPr>
          <w:sz w:val="24"/>
        </w:rPr>
      </w:pPr>
      <w:r>
        <w:rPr>
          <w:sz w:val="24"/>
        </w:rPr>
        <w:t>Só serão empregados materiais rigorosamente adeq</w:t>
      </w:r>
      <w:r>
        <w:rPr>
          <w:sz w:val="24"/>
        </w:rPr>
        <w:t>uados para a finalidade em vista e que satisfaçam as normas da ABNT que lhe sejam</w:t>
      </w:r>
      <w:r>
        <w:rPr>
          <w:spacing w:val="-13"/>
          <w:sz w:val="24"/>
        </w:rPr>
        <w:t xml:space="preserve"> </w:t>
      </w:r>
      <w:r>
        <w:rPr>
          <w:sz w:val="24"/>
        </w:rPr>
        <w:t>aplicáveis.</w:t>
      </w:r>
    </w:p>
    <w:sectPr w:rsidR="00BC6A75" w:rsidSect="00BC6A75">
      <w:pgSz w:w="11910" w:h="16840"/>
      <w:pgMar w:top="1360" w:right="1580" w:bottom="280" w:left="1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C09" w:rsidRDefault="00990C09" w:rsidP="00481854">
      <w:r>
        <w:separator/>
      </w:r>
    </w:p>
  </w:endnote>
  <w:endnote w:type="continuationSeparator" w:id="1">
    <w:p w:rsidR="00990C09" w:rsidRDefault="00990C09" w:rsidP="00481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854" w:rsidRPr="00481854" w:rsidRDefault="00481854" w:rsidP="00481854">
    <w:pPr>
      <w:pStyle w:val="Rodap"/>
      <w:pBdr>
        <w:top w:val="single" w:sz="4" w:space="1" w:color="000000"/>
      </w:pBdr>
      <w:tabs>
        <w:tab w:val="left" w:pos="714"/>
        <w:tab w:val="center" w:pos="4536"/>
      </w:tabs>
      <w:jc w:val="center"/>
      <w:rPr>
        <w:rFonts w:ascii="Times New Roman" w:hAnsi="Times New Roman" w:cs="Times New Roman"/>
        <w:sz w:val="16"/>
        <w:szCs w:val="16"/>
      </w:rPr>
    </w:pPr>
    <w:r w:rsidRPr="00481854">
      <w:rPr>
        <w:rFonts w:ascii="Times New Roman" w:hAnsi="Times New Roman" w:cs="Times New Roman"/>
        <w:sz w:val="16"/>
        <w:szCs w:val="16"/>
      </w:rPr>
      <w:t>Avenida Visconde do Rio Branco, 11 – Ponta D’Areia – Niterói – RJ – CEP: 24020-000.</w:t>
    </w:r>
  </w:p>
  <w:p w:rsidR="00481854" w:rsidRPr="00481854" w:rsidRDefault="00481854" w:rsidP="00481854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481854">
      <w:rPr>
        <w:rFonts w:ascii="Times New Roman" w:hAnsi="Times New Roman" w:cs="Times New Roman"/>
        <w:sz w:val="16"/>
        <w:szCs w:val="16"/>
      </w:rPr>
      <w:t>E-mail: gabinete.seconser@seconser.niteroi.rj.gov.br – Tel.: 2719-2355 / 2719-5113</w:t>
    </w:r>
  </w:p>
  <w:p w:rsidR="00481854" w:rsidRPr="00481854" w:rsidRDefault="00481854" w:rsidP="00481854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481854">
      <w:rPr>
        <w:rFonts w:ascii="Times New Roman" w:hAnsi="Times New Roman" w:cs="Times New Roman"/>
        <w:sz w:val="16"/>
        <w:szCs w:val="16"/>
      </w:rPr>
      <w:t>http://seconser.niteroi.rj.gov.br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C09" w:rsidRDefault="00990C09" w:rsidP="00481854">
      <w:r>
        <w:separator/>
      </w:r>
    </w:p>
  </w:footnote>
  <w:footnote w:type="continuationSeparator" w:id="1">
    <w:p w:rsidR="00990C09" w:rsidRDefault="00990C09" w:rsidP="004818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854" w:rsidRDefault="00481854" w:rsidP="00481854">
    <w:pPr>
      <w:pStyle w:val="Cabealho"/>
      <w:jc w:val="center"/>
    </w:pPr>
    <w:r>
      <w:rPr>
        <w:noProof/>
        <w:lang w:val="pt-BR" w:eastAsia="pt-BR" w:bidi="ar-SA"/>
      </w:rPr>
      <w:drawing>
        <wp:inline distT="0" distB="0" distL="0" distR="0">
          <wp:extent cx="2600325" cy="564515"/>
          <wp:effectExtent l="19050" t="0" r="0" b="0"/>
          <wp:docPr id="1" name="Imagem 0" descr="LOGO-PREFEITURA-SECONSER 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-PREFEITURA-SECONSER 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1854" w:rsidRDefault="00481854" w:rsidP="00481854">
    <w:pPr>
      <w:pStyle w:val="Cabealho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276"/>
      <w:gridCol w:w="2210"/>
      <w:gridCol w:w="2255"/>
      <w:gridCol w:w="2225"/>
    </w:tblGrid>
    <w:tr w:rsidR="00481854" w:rsidTr="004950CF">
      <w:trPr>
        <w:jc w:val="center"/>
      </w:trPr>
      <w:tc>
        <w:tcPr>
          <w:tcW w:w="2471" w:type="dxa"/>
          <w:shd w:val="clear" w:color="auto" w:fill="auto"/>
        </w:tcPr>
        <w:p w:rsidR="00481854" w:rsidRPr="00FC5F43" w:rsidRDefault="00481854" w:rsidP="004950CF">
          <w:pPr>
            <w:pStyle w:val="Legenda1"/>
            <w:jc w:val="left"/>
            <w:rPr>
              <w:color w:val="auto"/>
              <w:sz w:val="20"/>
              <w:szCs w:val="20"/>
            </w:rPr>
          </w:pPr>
          <w:r w:rsidRPr="00FC5F43">
            <w:rPr>
              <w:color w:val="auto"/>
              <w:sz w:val="20"/>
              <w:szCs w:val="20"/>
            </w:rPr>
            <w:t>Processo</w:t>
          </w:r>
        </w:p>
      </w:tc>
      <w:tc>
        <w:tcPr>
          <w:tcW w:w="2471" w:type="dxa"/>
          <w:shd w:val="clear" w:color="auto" w:fill="auto"/>
        </w:tcPr>
        <w:p w:rsidR="00481854" w:rsidRPr="00FC5F43" w:rsidRDefault="00481854" w:rsidP="004950CF">
          <w:pPr>
            <w:pStyle w:val="Legenda1"/>
            <w:jc w:val="left"/>
            <w:rPr>
              <w:color w:val="auto"/>
              <w:sz w:val="20"/>
              <w:szCs w:val="20"/>
            </w:rPr>
          </w:pPr>
          <w:r w:rsidRPr="00FC5F43">
            <w:rPr>
              <w:color w:val="auto"/>
              <w:sz w:val="20"/>
              <w:szCs w:val="20"/>
            </w:rPr>
            <w:t>Data</w:t>
          </w:r>
        </w:p>
      </w:tc>
      <w:tc>
        <w:tcPr>
          <w:tcW w:w="2472" w:type="dxa"/>
          <w:shd w:val="clear" w:color="auto" w:fill="auto"/>
        </w:tcPr>
        <w:p w:rsidR="00481854" w:rsidRPr="00FC5F43" w:rsidRDefault="00481854" w:rsidP="004950CF">
          <w:pPr>
            <w:pStyle w:val="Legenda1"/>
            <w:jc w:val="left"/>
            <w:rPr>
              <w:color w:val="auto"/>
              <w:sz w:val="20"/>
              <w:szCs w:val="20"/>
            </w:rPr>
          </w:pPr>
          <w:r w:rsidRPr="00FC5F43">
            <w:rPr>
              <w:color w:val="auto"/>
              <w:sz w:val="20"/>
              <w:szCs w:val="20"/>
            </w:rPr>
            <w:t>Rubrica</w:t>
          </w:r>
        </w:p>
      </w:tc>
      <w:tc>
        <w:tcPr>
          <w:tcW w:w="2472" w:type="dxa"/>
          <w:shd w:val="clear" w:color="auto" w:fill="auto"/>
        </w:tcPr>
        <w:p w:rsidR="00481854" w:rsidRPr="00ED4735" w:rsidRDefault="00481854" w:rsidP="004950CF">
          <w:pPr>
            <w:pStyle w:val="Legenda1"/>
            <w:jc w:val="left"/>
            <w:rPr>
              <w:color w:val="auto"/>
              <w:sz w:val="20"/>
              <w:szCs w:val="20"/>
            </w:rPr>
          </w:pPr>
          <w:r w:rsidRPr="00FC5F43">
            <w:rPr>
              <w:color w:val="auto"/>
              <w:sz w:val="20"/>
              <w:szCs w:val="20"/>
            </w:rPr>
            <w:t>Folha</w:t>
          </w:r>
        </w:p>
        <w:p w:rsidR="00481854" w:rsidRPr="002A00D0" w:rsidRDefault="00481854" w:rsidP="004950CF"/>
      </w:tc>
    </w:tr>
  </w:tbl>
  <w:p w:rsidR="00481854" w:rsidRDefault="0048185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76C"/>
    <w:multiLevelType w:val="hybridMultilevel"/>
    <w:tmpl w:val="EA8EF5F4"/>
    <w:lvl w:ilvl="0" w:tplc="380A1E9A">
      <w:numFmt w:val="bullet"/>
      <w:lvlText w:val="-"/>
      <w:lvlJc w:val="left"/>
      <w:pPr>
        <w:ind w:left="119" w:hanging="125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1" w:tplc="587A9F08">
      <w:numFmt w:val="bullet"/>
      <w:lvlText w:val="•"/>
      <w:lvlJc w:val="left"/>
      <w:pPr>
        <w:ind w:left="982" w:hanging="125"/>
      </w:pPr>
      <w:rPr>
        <w:rFonts w:hint="default"/>
        <w:lang w:val="pt-PT" w:eastAsia="pt-PT" w:bidi="pt-PT"/>
      </w:rPr>
    </w:lvl>
    <w:lvl w:ilvl="2" w:tplc="A2CCFF90">
      <w:numFmt w:val="bullet"/>
      <w:lvlText w:val="•"/>
      <w:lvlJc w:val="left"/>
      <w:pPr>
        <w:ind w:left="1844" w:hanging="125"/>
      </w:pPr>
      <w:rPr>
        <w:rFonts w:hint="default"/>
        <w:lang w:val="pt-PT" w:eastAsia="pt-PT" w:bidi="pt-PT"/>
      </w:rPr>
    </w:lvl>
    <w:lvl w:ilvl="3" w:tplc="D7346DB2">
      <w:numFmt w:val="bullet"/>
      <w:lvlText w:val="•"/>
      <w:lvlJc w:val="left"/>
      <w:pPr>
        <w:ind w:left="2707" w:hanging="125"/>
      </w:pPr>
      <w:rPr>
        <w:rFonts w:hint="default"/>
        <w:lang w:val="pt-PT" w:eastAsia="pt-PT" w:bidi="pt-PT"/>
      </w:rPr>
    </w:lvl>
    <w:lvl w:ilvl="4" w:tplc="9E14DF0A">
      <w:numFmt w:val="bullet"/>
      <w:lvlText w:val="•"/>
      <w:lvlJc w:val="left"/>
      <w:pPr>
        <w:ind w:left="3569" w:hanging="125"/>
      </w:pPr>
      <w:rPr>
        <w:rFonts w:hint="default"/>
        <w:lang w:val="pt-PT" w:eastAsia="pt-PT" w:bidi="pt-PT"/>
      </w:rPr>
    </w:lvl>
    <w:lvl w:ilvl="5" w:tplc="2D440FF8">
      <w:numFmt w:val="bullet"/>
      <w:lvlText w:val="•"/>
      <w:lvlJc w:val="left"/>
      <w:pPr>
        <w:ind w:left="4432" w:hanging="125"/>
      </w:pPr>
      <w:rPr>
        <w:rFonts w:hint="default"/>
        <w:lang w:val="pt-PT" w:eastAsia="pt-PT" w:bidi="pt-PT"/>
      </w:rPr>
    </w:lvl>
    <w:lvl w:ilvl="6" w:tplc="02468998">
      <w:numFmt w:val="bullet"/>
      <w:lvlText w:val="•"/>
      <w:lvlJc w:val="left"/>
      <w:pPr>
        <w:ind w:left="5294" w:hanging="125"/>
      </w:pPr>
      <w:rPr>
        <w:rFonts w:hint="default"/>
        <w:lang w:val="pt-PT" w:eastAsia="pt-PT" w:bidi="pt-PT"/>
      </w:rPr>
    </w:lvl>
    <w:lvl w:ilvl="7" w:tplc="0FB6F6A2">
      <w:numFmt w:val="bullet"/>
      <w:lvlText w:val="•"/>
      <w:lvlJc w:val="left"/>
      <w:pPr>
        <w:ind w:left="6156" w:hanging="125"/>
      </w:pPr>
      <w:rPr>
        <w:rFonts w:hint="default"/>
        <w:lang w:val="pt-PT" w:eastAsia="pt-PT" w:bidi="pt-PT"/>
      </w:rPr>
    </w:lvl>
    <w:lvl w:ilvl="8" w:tplc="46D4A9AC">
      <w:numFmt w:val="bullet"/>
      <w:lvlText w:val="•"/>
      <w:lvlJc w:val="left"/>
      <w:pPr>
        <w:ind w:left="7019" w:hanging="125"/>
      </w:pPr>
      <w:rPr>
        <w:rFonts w:hint="default"/>
        <w:lang w:val="pt-PT" w:eastAsia="pt-PT" w:bidi="pt-PT"/>
      </w:rPr>
    </w:lvl>
  </w:abstractNum>
  <w:abstractNum w:abstractNumId="1">
    <w:nsid w:val="078A6F6C"/>
    <w:multiLevelType w:val="hybridMultilevel"/>
    <w:tmpl w:val="C0CCDCD2"/>
    <w:lvl w:ilvl="0" w:tplc="04963386">
      <w:start w:val="3"/>
      <w:numFmt w:val="decimal"/>
      <w:lvlText w:val="%1-"/>
      <w:lvlJc w:val="left"/>
      <w:pPr>
        <w:ind w:left="725" w:hanging="245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pt-PT" w:bidi="pt-PT"/>
      </w:rPr>
    </w:lvl>
    <w:lvl w:ilvl="1" w:tplc="1A86EAC2">
      <w:numFmt w:val="bullet"/>
      <w:lvlText w:val="•"/>
      <w:lvlJc w:val="left"/>
      <w:pPr>
        <w:ind w:left="1522" w:hanging="245"/>
      </w:pPr>
      <w:rPr>
        <w:rFonts w:hint="default"/>
        <w:lang w:val="pt-PT" w:eastAsia="pt-PT" w:bidi="pt-PT"/>
      </w:rPr>
    </w:lvl>
    <w:lvl w:ilvl="2" w:tplc="C19026FE">
      <w:numFmt w:val="bullet"/>
      <w:lvlText w:val="•"/>
      <w:lvlJc w:val="left"/>
      <w:pPr>
        <w:ind w:left="2324" w:hanging="245"/>
      </w:pPr>
      <w:rPr>
        <w:rFonts w:hint="default"/>
        <w:lang w:val="pt-PT" w:eastAsia="pt-PT" w:bidi="pt-PT"/>
      </w:rPr>
    </w:lvl>
    <w:lvl w:ilvl="3" w:tplc="4FC49EC0">
      <w:numFmt w:val="bullet"/>
      <w:lvlText w:val="•"/>
      <w:lvlJc w:val="left"/>
      <w:pPr>
        <w:ind w:left="3127" w:hanging="245"/>
      </w:pPr>
      <w:rPr>
        <w:rFonts w:hint="default"/>
        <w:lang w:val="pt-PT" w:eastAsia="pt-PT" w:bidi="pt-PT"/>
      </w:rPr>
    </w:lvl>
    <w:lvl w:ilvl="4" w:tplc="C3CCED8E">
      <w:numFmt w:val="bullet"/>
      <w:lvlText w:val="•"/>
      <w:lvlJc w:val="left"/>
      <w:pPr>
        <w:ind w:left="3929" w:hanging="245"/>
      </w:pPr>
      <w:rPr>
        <w:rFonts w:hint="default"/>
        <w:lang w:val="pt-PT" w:eastAsia="pt-PT" w:bidi="pt-PT"/>
      </w:rPr>
    </w:lvl>
    <w:lvl w:ilvl="5" w:tplc="03CAAF70">
      <w:numFmt w:val="bullet"/>
      <w:lvlText w:val="•"/>
      <w:lvlJc w:val="left"/>
      <w:pPr>
        <w:ind w:left="4732" w:hanging="245"/>
      </w:pPr>
      <w:rPr>
        <w:rFonts w:hint="default"/>
        <w:lang w:val="pt-PT" w:eastAsia="pt-PT" w:bidi="pt-PT"/>
      </w:rPr>
    </w:lvl>
    <w:lvl w:ilvl="6" w:tplc="09A8C51A">
      <w:numFmt w:val="bullet"/>
      <w:lvlText w:val="•"/>
      <w:lvlJc w:val="left"/>
      <w:pPr>
        <w:ind w:left="5534" w:hanging="245"/>
      </w:pPr>
      <w:rPr>
        <w:rFonts w:hint="default"/>
        <w:lang w:val="pt-PT" w:eastAsia="pt-PT" w:bidi="pt-PT"/>
      </w:rPr>
    </w:lvl>
    <w:lvl w:ilvl="7" w:tplc="3140E7FA">
      <w:numFmt w:val="bullet"/>
      <w:lvlText w:val="•"/>
      <w:lvlJc w:val="left"/>
      <w:pPr>
        <w:ind w:left="6336" w:hanging="245"/>
      </w:pPr>
      <w:rPr>
        <w:rFonts w:hint="default"/>
        <w:lang w:val="pt-PT" w:eastAsia="pt-PT" w:bidi="pt-PT"/>
      </w:rPr>
    </w:lvl>
    <w:lvl w:ilvl="8" w:tplc="1372568C">
      <w:numFmt w:val="bullet"/>
      <w:lvlText w:val="•"/>
      <w:lvlJc w:val="left"/>
      <w:pPr>
        <w:ind w:left="7139" w:hanging="245"/>
      </w:pPr>
      <w:rPr>
        <w:rFonts w:hint="default"/>
        <w:lang w:val="pt-PT" w:eastAsia="pt-PT" w:bidi="pt-PT"/>
      </w:rPr>
    </w:lvl>
  </w:abstractNum>
  <w:abstractNum w:abstractNumId="2">
    <w:nsid w:val="268569A4"/>
    <w:multiLevelType w:val="hybridMultilevel"/>
    <w:tmpl w:val="127EBE36"/>
    <w:lvl w:ilvl="0" w:tplc="C400B8E2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pt-PT" w:eastAsia="pt-PT" w:bidi="pt-PT"/>
      </w:rPr>
    </w:lvl>
    <w:lvl w:ilvl="1" w:tplc="3F82C844">
      <w:numFmt w:val="bullet"/>
      <w:lvlText w:val="•"/>
      <w:lvlJc w:val="left"/>
      <w:pPr>
        <w:ind w:left="1630" w:hanging="360"/>
      </w:pPr>
      <w:rPr>
        <w:rFonts w:hint="default"/>
        <w:lang w:val="pt-PT" w:eastAsia="pt-PT" w:bidi="pt-PT"/>
      </w:rPr>
    </w:lvl>
    <w:lvl w:ilvl="2" w:tplc="6784A85E">
      <w:numFmt w:val="bullet"/>
      <w:lvlText w:val="•"/>
      <w:lvlJc w:val="left"/>
      <w:pPr>
        <w:ind w:left="2420" w:hanging="360"/>
      </w:pPr>
      <w:rPr>
        <w:rFonts w:hint="default"/>
        <w:lang w:val="pt-PT" w:eastAsia="pt-PT" w:bidi="pt-PT"/>
      </w:rPr>
    </w:lvl>
    <w:lvl w:ilvl="3" w:tplc="B50ADDDE">
      <w:numFmt w:val="bullet"/>
      <w:lvlText w:val="•"/>
      <w:lvlJc w:val="left"/>
      <w:pPr>
        <w:ind w:left="3211" w:hanging="360"/>
      </w:pPr>
      <w:rPr>
        <w:rFonts w:hint="default"/>
        <w:lang w:val="pt-PT" w:eastAsia="pt-PT" w:bidi="pt-PT"/>
      </w:rPr>
    </w:lvl>
    <w:lvl w:ilvl="4" w:tplc="31FA9826">
      <w:numFmt w:val="bullet"/>
      <w:lvlText w:val="•"/>
      <w:lvlJc w:val="left"/>
      <w:pPr>
        <w:ind w:left="4001" w:hanging="360"/>
      </w:pPr>
      <w:rPr>
        <w:rFonts w:hint="default"/>
        <w:lang w:val="pt-PT" w:eastAsia="pt-PT" w:bidi="pt-PT"/>
      </w:rPr>
    </w:lvl>
    <w:lvl w:ilvl="5" w:tplc="7576911C">
      <w:numFmt w:val="bullet"/>
      <w:lvlText w:val="•"/>
      <w:lvlJc w:val="left"/>
      <w:pPr>
        <w:ind w:left="4792" w:hanging="360"/>
      </w:pPr>
      <w:rPr>
        <w:rFonts w:hint="default"/>
        <w:lang w:val="pt-PT" w:eastAsia="pt-PT" w:bidi="pt-PT"/>
      </w:rPr>
    </w:lvl>
    <w:lvl w:ilvl="6" w:tplc="4692D648">
      <w:numFmt w:val="bullet"/>
      <w:lvlText w:val="•"/>
      <w:lvlJc w:val="left"/>
      <w:pPr>
        <w:ind w:left="5582" w:hanging="360"/>
      </w:pPr>
      <w:rPr>
        <w:rFonts w:hint="default"/>
        <w:lang w:val="pt-PT" w:eastAsia="pt-PT" w:bidi="pt-PT"/>
      </w:rPr>
    </w:lvl>
    <w:lvl w:ilvl="7" w:tplc="01EE4950">
      <w:numFmt w:val="bullet"/>
      <w:lvlText w:val="•"/>
      <w:lvlJc w:val="left"/>
      <w:pPr>
        <w:ind w:left="6372" w:hanging="360"/>
      </w:pPr>
      <w:rPr>
        <w:rFonts w:hint="default"/>
        <w:lang w:val="pt-PT" w:eastAsia="pt-PT" w:bidi="pt-PT"/>
      </w:rPr>
    </w:lvl>
    <w:lvl w:ilvl="8" w:tplc="EA2E96D8">
      <w:numFmt w:val="bullet"/>
      <w:lvlText w:val="•"/>
      <w:lvlJc w:val="left"/>
      <w:pPr>
        <w:ind w:left="7163" w:hanging="360"/>
      </w:pPr>
      <w:rPr>
        <w:rFonts w:hint="default"/>
        <w:lang w:val="pt-PT" w:eastAsia="pt-PT" w:bidi="pt-PT"/>
      </w:rPr>
    </w:lvl>
  </w:abstractNum>
  <w:abstractNum w:abstractNumId="3">
    <w:nsid w:val="448B5C7E"/>
    <w:multiLevelType w:val="hybridMultilevel"/>
    <w:tmpl w:val="53DED198"/>
    <w:lvl w:ilvl="0" w:tplc="723A8F54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t-PT" w:eastAsia="pt-PT" w:bidi="pt-PT"/>
      </w:rPr>
    </w:lvl>
    <w:lvl w:ilvl="1" w:tplc="F36633CC">
      <w:numFmt w:val="bullet"/>
      <w:lvlText w:val="•"/>
      <w:lvlJc w:val="left"/>
      <w:pPr>
        <w:ind w:left="1630" w:hanging="360"/>
      </w:pPr>
      <w:rPr>
        <w:rFonts w:hint="default"/>
        <w:lang w:val="pt-PT" w:eastAsia="pt-PT" w:bidi="pt-PT"/>
      </w:rPr>
    </w:lvl>
    <w:lvl w:ilvl="2" w:tplc="924AB5CA">
      <w:numFmt w:val="bullet"/>
      <w:lvlText w:val="•"/>
      <w:lvlJc w:val="left"/>
      <w:pPr>
        <w:ind w:left="2420" w:hanging="360"/>
      </w:pPr>
      <w:rPr>
        <w:rFonts w:hint="default"/>
        <w:lang w:val="pt-PT" w:eastAsia="pt-PT" w:bidi="pt-PT"/>
      </w:rPr>
    </w:lvl>
    <w:lvl w:ilvl="3" w:tplc="A2D8CD14">
      <w:numFmt w:val="bullet"/>
      <w:lvlText w:val="•"/>
      <w:lvlJc w:val="left"/>
      <w:pPr>
        <w:ind w:left="3211" w:hanging="360"/>
      </w:pPr>
      <w:rPr>
        <w:rFonts w:hint="default"/>
        <w:lang w:val="pt-PT" w:eastAsia="pt-PT" w:bidi="pt-PT"/>
      </w:rPr>
    </w:lvl>
    <w:lvl w:ilvl="4" w:tplc="2126FB2E">
      <w:numFmt w:val="bullet"/>
      <w:lvlText w:val="•"/>
      <w:lvlJc w:val="left"/>
      <w:pPr>
        <w:ind w:left="4001" w:hanging="360"/>
      </w:pPr>
      <w:rPr>
        <w:rFonts w:hint="default"/>
        <w:lang w:val="pt-PT" w:eastAsia="pt-PT" w:bidi="pt-PT"/>
      </w:rPr>
    </w:lvl>
    <w:lvl w:ilvl="5" w:tplc="BFD61F76">
      <w:numFmt w:val="bullet"/>
      <w:lvlText w:val="•"/>
      <w:lvlJc w:val="left"/>
      <w:pPr>
        <w:ind w:left="4792" w:hanging="360"/>
      </w:pPr>
      <w:rPr>
        <w:rFonts w:hint="default"/>
        <w:lang w:val="pt-PT" w:eastAsia="pt-PT" w:bidi="pt-PT"/>
      </w:rPr>
    </w:lvl>
    <w:lvl w:ilvl="6" w:tplc="6B5C37E0">
      <w:numFmt w:val="bullet"/>
      <w:lvlText w:val="•"/>
      <w:lvlJc w:val="left"/>
      <w:pPr>
        <w:ind w:left="5582" w:hanging="360"/>
      </w:pPr>
      <w:rPr>
        <w:rFonts w:hint="default"/>
        <w:lang w:val="pt-PT" w:eastAsia="pt-PT" w:bidi="pt-PT"/>
      </w:rPr>
    </w:lvl>
    <w:lvl w:ilvl="7" w:tplc="FF3EACBE">
      <w:numFmt w:val="bullet"/>
      <w:lvlText w:val="•"/>
      <w:lvlJc w:val="left"/>
      <w:pPr>
        <w:ind w:left="6372" w:hanging="360"/>
      </w:pPr>
      <w:rPr>
        <w:rFonts w:hint="default"/>
        <w:lang w:val="pt-PT" w:eastAsia="pt-PT" w:bidi="pt-PT"/>
      </w:rPr>
    </w:lvl>
    <w:lvl w:ilvl="8" w:tplc="8068ABD6">
      <w:numFmt w:val="bullet"/>
      <w:lvlText w:val="•"/>
      <w:lvlJc w:val="left"/>
      <w:pPr>
        <w:ind w:left="7163" w:hanging="360"/>
      </w:pPr>
      <w:rPr>
        <w:rFonts w:hint="default"/>
        <w:lang w:val="pt-PT" w:eastAsia="pt-PT" w:bidi="pt-PT"/>
      </w:rPr>
    </w:lvl>
  </w:abstractNum>
  <w:abstractNum w:abstractNumId="4">
    <w:nsid w:val="4CA650C1"/>
    <w:multiLevelType w:val="hybridMultilevel"/>
    <w:tmpl w:val="7214DDC6"/>
    <w:lvl w:ilvl="0" w:tplc="9E4C4DE8">
      <w:numFmt w:val="bullet"/>
      <w:lvlText w:val=""/>
      <w:lvlJc w:val="left"/>
      <w:pPr>
        <w:ind w:left="119" w:hanging="270"/>
      </w:pPr>
      <w:rPr>
        <w:rFonts w:ascii="Symbol" w:eastAsia="Symbol" w:hAnsi="Symbol" w:cs="Symbol" w:hint="default"/>
        <w:b/>
        <w:bCs/>
        <w:w w:val="99"/>
        <w:sz w:val="24"/>
        <w:szCs w:val="24"/>
        <w:lang w:val="pt-PT" w:eastAsia="pt-PT" w:bidi="pt-PT"/>
      </w:rPr>
    </w:lvl>
    <w:lvl w:ilvl="1" w:tplc="119A9940">
      <w:numFmt w:val="bullet"/>
      <w:lvlText w:val="•"/>
      <w:lvlJc w:val="left"/>
      <w:pPr>
        <w:ind w:left="982" w:hanging="270"/>
      </w:pPr>
      <w:rPr>
        <w:rFonts w:hint="default"/>
        <w:lang w:val="pt-PT" w:eastAsia="pt-PT" w:bidi="pt-PT"/>
      </w:rPr>
    </w:lvl>
    <w:lvl w:ilvl="2" w:tplc="C77EE3C2">
      <w:numFmt w:val="bullet"/>
      <w:lvlText w:val="•"/>
      <w:lvlJc w:val="left"/>
      <w:pPr>
        <w:ind w:left="1844" w:hanging="270"/>
      </w:pPr>
      <w:rPr>
        <w:rFonts w:hint="default"/>
        <w:lang w:val="pt-PT" w:eastAsia="pt-PT" w:bidi="pt-PT"/>
      </w:rPr>
    </w:lvl>
    <w:lvl w:ilvl="3" w:tplc="27625FF2">
      <w:numFmt w:val="bullet"/>
      <w:lvlText w:val="•"/>
      <w:lvlJc w:val="left"/>
      <w:pPr>
        <w:ind w:left="2707" w:hanging="270"/>
      </w:pPr>
      <w:rPr>
        <w:rFonts w:hint="default"/>
        <w:lang w:val="pt-PT" w:eastAsia="pt-PT" w:bidi="pt-PT"/>
      </w:rPr>
    </w:lvl>
    <w:lvl w:ilvl="4" w:tplc="2F58AF8C">
      <w:numFmt w:val="bullet"/>
      <w:lvlText w:val="•"/>
      <w:lvlJc w:val="left"/>
      <w:pPr>
        <w:ind w:left="3569" w:hanging="270"/>
      </w:pPr>
      <w:rPr>
        <w:rFonts w:hint="default"/>
        <w:lang w:val="pt-PT" w:eastAsia="pt-PT" w:bidi="pt-PT"/>
      </w:rPr>
    </w:lvl>
    <w:lvl w:ilvl="5" w:tplc="1C381416">
      <w:numFmt w:val="bullet"/>
      <w:lvlText w:val="•"/>
      <w:lvlJc w:val="left"/>
      <w:pPr>
        <w:ind w:left="4432" w:hanging="270"/>
      </w:pPr>
      <w:rPr>
        <w:rFonts w:hint="default"/>
        <w:lang w:val="pt-PT" w:eastAsia="pt-PT" w:bidi="pt-PT"/>
      </w:rPr>
    </w:lvl>
    <w:lvl w:ilvl="6" w:tplc="F9A825BA">
      <w:numFmt w:val="bullet"/>
      <w:lvlText w:val="•"/>
      <w:lvlJc w:val="left"/>
      <w:pPr>
        <w:ind w:left="5294" w:hanging="270"/>
      </w:pPr>
      <w:rPr>
        <w:rFonts w:hint="default"/>
        <w:lang w:val="pt-PT" w:eastAsia="pt-PT" w:bidi="pt-PT"/>
      </w:rPr>
    </w:lvl>
    <w:lvl w:ilvl="7" w:tplc="A7227028">
      <w:numFmt w:val="bullet"/>
      <w:lvlText w:val="•"/>
      <w:lvlJc w:val="left"/>
      <w:pPr>
        <w:ind w:left="6156" w:hanging="270"/>
      </w:pPr>
      <w:rPr>
        <w:rFonts w:hint="default"/>
        <w:lang w:val="pt-PT" w:eastAsia="pt-PT" w:bidi="pt-PT"/>
      </w:rPr>
    </w:lvl>
    <w:lvl w:ilvl="8" w:tplc="3F4E239A">
      <w:numFmt w:val="bullet"/>
      <w:lvlText w:val="•"/>
      <w:lvlJc w:val="left"/>
      <w:pPr>
        <w:ind w:left="7019" w:hanging="270"/>
      </w:pPr>
      <w:rPr>
        <w:rFonts w:hint="default"/>
        <w:lang w:val="pt-PT" w:eastAsia="pt-PT" w:bidi="pt-PT"/>
      </w:rPr>
    </w:lvl>
  </w:abstractNum>
  <w:abstractNum w:abstractNumId="5">
    <w:nsid w:val="653F7A72"/>
    <w:multiLevelType w:val="hybridMultilevel"/>
    <w:tmpl w:val="55E4A34C"/>
    <w:lvl w:ilvl="0" w:tplc="4848429A">
      <w:numFmt w:val="bullet"/>
      <w:lvlText w:val=""/>
      <w:lvlJc w:val="left"/>
      <w:pPr>
        <w:ind w:left="119" w:hanging="265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8068BB06">
      <w:numFmt w:val="bullet"/>
      <w:lvlText w:val="•"/>
      <w:lvlJc w:val="left"/>
      <w:pPr>
        <w:ind w:left="982" w:hanging="265"/>
      </w:pPr>
      <w:rPr>
        <w:rFonts w:hint="default"/>
        <w:lang w:val="pt-PT" w:eastAsia="pt-PT" w:bidi="pt-PT"/>
      </w:rPr>
    </w:lvl>
    <w:lvl w:ilvl="2" w:tplc="53FEB79E">
      <w:numFmt w:val="bullet"/>
      <w:lvlText w:val="•"/>
      <w:lvlJc w:val="left"/>
      <w:pPr>
        <w:ind w:left="1844" w:hanging="265"/>
      </w:pPr>
      <w:rPr>
        <w:rFonts w:hint="default"/>
        <w:lang w:val="pt-PT" w:eastAsia="pt-PT" w:bidi="pt-PT"/>
      </w:rPr>
    </w:lvl>
    <w:lvl w:ilvl="3" w:tplc="967213FE">
      <w:numFmt w:val="bullet"/>
      <w:lvlText w:val="•"/>
      <w:lvlJc w:val="left"/>
      <w:pPr>
        <w:ind w:left="2707" w:hanging="265"/>
      </w:pPr>
      <w:rPr>
        <w:rFonts w:hint="default"/>
        <w:lang w:val="pt-PT" w:eastAsia="pt-PT" w:bidi="pt-PT"/>
      </w:rPr>
    </w:lvl>
    <w:lvl w:ilvl="4" w:tplc="50AADEF8">
      <w:numFmt w:val="bullet"/>
      <w:lvlText w:val="•"/>
      <w:lvlJc w:val="left"/>
      <w:pPr>
        <w:ind w:left="3569" w:hanging="265"/>
      </w:pPr>
      <w:rPr>
        <w:rFonts w:hint="default"/>
        <w:lang w:val="pt-PT" w:eastAsia="pt-PT" w:bidi="pt-PT"/>
      </w:rPr>
    </w:lvl>
    <w:lvl w:ilvl="5" w:tplc="89ECA47E">
      <w:numFmt w:val="bullet"/>
      <w:lvlText w:val="•"/>
      <w:lvlJc w:val="left"/>
      <w:pPr>
        <w:ind w:left="4432" w:hanging="265"/>
      </w:pPr>
      <w:rPr>
        <w:rFonts w:hint="default"/>
        <w:lang w:val="pt-PT" w:eastAsia="pt-PT" w:bidi="pt-PT"/>
      </w:rPr>
    </w:lvl>
    <w:lvl w:ilvl="6" w:tplc="E79E533C">
      <w:numFmt w:val="bullet"/>
      <w:lvlText w:val="•"/>
      <w:lvlJc w:val="left"/>
      <w:pPr>
        <w:ind w:left="5294" w:hanging="265"/>
      </w:pPr>
      <w:rPr>
        <w:rFonts w:hint="default"/>
        <w:lang w:val="pt-PT" w:eastAsia="pt-PT" w:bidi="pt-PT"/>
      </w:rPr>
    </w:lvl>
    <w:lvl w:ilvl="7" w:tplc="864C7F70">
      <w:numFmt w:val="bullet"/>
      <w:lvlText w:val="•"/>
      <w:lvlJc w:val="left"/>
      <w:pPr>
        <w:ind w:left="6156" w:hanging="265"/>
      </w:pPr>
      <w:rPr>
        <w:rFonts w:hint="default"/>
        <w:lang w:val="pt-PT" w:eastAsia="pt-PT" w:bidi="pt-PT"/>
      </w:rPr>
    </w:lvl>
    <w:lvl w:ilvl="8" w:tplc="57E4352C">
      <w:numFmt w:val="bullet"/>
      <w:lvlText w:val="•"/>
      <w:lvlJc w:val="left"/>
      <w:pPr>
        <w:ind w:left="7019" w:hanging="265"/>
      </w:pPr>
      <w:rPr>
        <w:rFonts w:hint="default"/>
        <w:lang w:val="pt-PT" w:eastAsia="pt-PT" w:bidi="pt-PT"/>
      </w:rPr>
    </w:lvl>
  </w:abstractNum>
  <w:abstractNum w:abstractNumId="6">
    <w:nsid w:val="6C8D1E5D"/>
    <w:multiLevelType w:val="hybridMultilevel"/>
    <w:tmpl w:val="2BE6A3EE"/>
    <w:lvl w:ilvl="0" w:tplc="882ED804">
      <w:start w:val="1"/>
      <w:numFmt w:val="decimal"/>
      <w:lvlText w:val="%1."/>
      <w:lvlJc w:val="left"/>
      <w:pPr>
        <w:ind w:left="763" w:hanging="361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t-PT" w:eastAsia="pt-PT" w:bidi="pt-PT"/>
      </w:rPr>
    </w:lvl>
    <w:lvl w:ilvl="1" w:tplc="CBC82BC6">
      <w:numFmt w:val="bullet"/>
      <w:lvlText w:val="•"/>
      <w:lvlJc w:val="left"/>
      <w:pPr>
        <w:ind w:left="1558" w:hanging="361"/>
      </w:pPr>
      <w:rPr>
        <w:rFonts w:hint="default"/>
        <w:lang w:val="pt-PT" w:eastAsia="pt-PT" w:bidi="pt-PT"/>
      </w:rPr>
    </w:lvl>
    <w:lvl w:ilvl="2" w:tplc="BA5CD472">
      <w:numFmt w:val="bullet"/>
      <w:lvlText w:val="•"/>
      <w:lvlJc w:val="left"/>
      <w:pPr>
        <w:ind w:left="2356" w:hanging="361"/>
      </w:pPr>
      <w:rPr>
        <w:rFonts w:hint="default"/>
        <w:lang w:val="pt-PT" w:eastAsia="pt-PT" w:bidi="pt-PT"/>
      </w:rPr>
    </w:lvl>
    <w:lvl w:ilvl="3" w:tplc="92EC0EA8">
      <w:numFmt w:val="bullet"/>
      <w:lvlText w:val="•"/>
      <w:lvlJc w:val="left"/>
      <w:pPr>
        <w:ind w:left="3155" w:hanging="361"/>
      </w:pPr>
      <w:rPr>
        <w:rFonts w:hint="default"/>
        <w:lang w:val="pt-PT" w:eastAsia="pt-PT" w:bidi="pt-PT"/>
      </w:rPr>
    </w:lvl>
    <w:lvl w:ilvl="4" w:tplc="7DE8CF52">
      <w:numFmt w:val="bullet"/>
      <w:lvlText w:val="•"/>
      <w:lvlJc w:val="left"/>
      <w:pPr>
        <w:ind w:left="3953" w:hanging="361"/>
      </w:pPr>
      <w:rPr>
        <w:rFonts w:hint="default"/>
        <w:lang w:val="pt-PT" w:eastAsia="pt-PT" w:bidi="pt-PT"/>
      </w:rPr>
    </w:lvl>
    <w:lvl w:ilvl="5" w:tplc="10FC0E4C">
      <w:numFmt w:val="bullet"/>
      <w:lvlText w:val="•"/>
      <w:lvlJc w:val="left"/>
      <w:pPr>
        <w:ind w:left="4752" w:hanging="361"/>
      </w:pPr>
      <w:rPr>
        <w:rFonts w:hint="default"/>
        <w:lang w:val="pt-PT" w:eastAsia="pt-PT" w:bidi="pt-PT"/>
      </w:rPr>
    </w:lvl>
    <w:lvl w:ilvl="6" w:tplc="DA5A7164">
      <w:numFmt w:val="bullet"/>
      <w:lvlText w:val="•"/>
      <w:lvlJc w:val="left"/>
      <w:pPr>
        <w:ind w:left="5550" w:hanging="361"/>
      </w:pPr>
      <w:rPr>
        <w:rFonts w:hint="default"/>
        <w:lang w:val="pt-PT" w:eastAsia="pt-PT" w:bidi="pt-PT"/>
      </w:rPr>
    </w:lvl>
    <w:lvl w:ilvl="7" w:tplc="93407E70">
      <w:numFmt w:val="bullet"/>
      <w:lvlText w:val="•"/>
      <w:lvlJc w:val="left"/>
      <w:pPr>
        <w:ind w:left="6348" w:hanging="361"/>
      </w:pPr>
      <w:rPr>
        <w:rFonts w:hint="default"/>
        <w:lang w:val="pt-PT" w:eastAsia="pt-PT" w:bidi="pt-PT"/>
      </w:rPr>
    </w:lvl>
    <w:lvl w:ilvl="8" w:tplc="37483888">
      <w:numFmt w:val="bullet"/>
      <w:lvlText w:val="•"/>
      <w:lvlJc w:val="left"/>
      <w:pPr>
        <w:ind w:left="7147" w:hanging="361"/>
      </w:pPr>
      <w:rPr>
        <w:rFonts w:hint="default"/>
        <w:lang w:val="pt-PT" w:eastAsia="pt-PT" w:bidi="pt-P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C6A75"/>
    <w:rsid w:val="00481854"/>
    <w:rsid w:val="00990C09"/>
    <w:rsid w:val="00BC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6A75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6A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C6A75"/>
    <w:pPr>
      <w:ind w:left="763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BC6A75"/>
    <w:pPr>
      <w:spacing w:before="40"/>
      <w:ind w:left="119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BC6A75"/>
    <w:pPr>
      <w:spacing w:before="43"/>
      <w:ind w:left="763" w:hanging="361"/>
    </w:pPr>
  </w:style>
  <w:style w:type="paragraph" w:customStyle="1" w:styleId="TableParagraph">
    <w:name w:val="Table Paragraph"/>
    <w:basedOn w:val="Normal"/>
    <w:uiPriority w:val="1"/>
    <w:qFormat/>
    <w:rsid w:val="00BC6A75"/>
  </w:style>
  <w:style w:type="paragraph" w:styleId="Cabealho">
    <w:name w:val="header"/>
    <w:basedOn w:val="Normal"/>
    <w:link w:val="CabealhoChar"/>
    <w:uiPriority w:val="99"/>
    <w:unhideWhenUsed/>
    <w:rsid w:val="004818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1854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nhideWhenUsed/>
    <w:rsid w:val="004818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81854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18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854"/>
    <w:rPr>
      <w:rFonts w:ascii="Tahoma" w:eastAsia="Calibri" w:hAnsi="Tahoma" w:cs="Tahoma"/>
      <w:sz w:val="16"/>
      <w:szCs w:val="16"/>
      <w:lang w:val="pt-PT" w:eastAsia="pt-PT" w:bidi="pt-PT"/>
    </w:rPr>
  </w:style>
  <w:style w:type="paragraph" w:customStyle="1" w:styleId="Legenda1">
    <w:name w:val="Legenda1"/>
    <w:basedOn w:val="Normal"/>
    <w:next w:val="Normal"/>
    <w:rsid w:val="00481854"/>
    <w:pPr>
      <w:widowControl/>
      <w:suppressAutoHyphens/>
      <w:autoSpaceDE/>
      <w:autoSpaceDN/>
      <w:jc w:val="center"/>
    </w:pPr>
    <w:rPr>
      <w:rFonts w:ascii="Arial" w:eastAsia="MS Mincho" w:hAnsi="Arial" w:cs="Arial"/>
      <w:b/>
      <w:bCs/>
      <w:color w:val="FF0000"/>
      <w:sz w:val="24"/>
      <w:szCs w:val="24"/>
      <w:lang w:val="pt-BR" w:eastAsia="ar-SA" w:bidi="ar-SA"/>
    </w:rPr>
  </w:style>
  <w:style w:type="character" w:styleId="Hyperlink">
    <w:name w:val="Hyperlink"/>
    <w:basedOn w:val="Fontepargpadro"/>
    <w:uiPriority w:val="99"/>
    <w:unhideWhenUsed/>
    <w:rsid w:val="004818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2057</Words>
  <Characters>11114</Characters>
  <Application>Microsoft Office Word</Application>
  <DocSecurity>0</DocSecurity>
  <Lines>92</Lines>
  <Paragraphs>26</Paragraphs>
  <ScaleCrop>false</ScaleCrop>
  <Company/>
  <LinksUpToDate>false</LinksUpToDate>
  <CharactersWithSpaces>13145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jj</cp:lastModifiedBy>
  <cp:revision>2</cp:revision>
  <cp:lastPrinted>2020-05-22T15:42:00Z</cp:lastPrinted>
  <dcterms:created xsi:type="dcterms:W3CDTF">2020-05-22T15:24:00Z</dcterms:created>
  <dcterms:modified xsi:type="dcterms:W3CDTF">2020-05-22T15:42:00Z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2020-05-22T00:00:00Z</vt:filetime>
  </property>
</Properties>
</file>