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76A614D1" w14:textId="77777777" w:rsidR="006E5A0C" w:rsidRDefault="006E5A0C" w:rsidP="006E5A0C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Ref.:</w:t>
      </w:r>
      <w:proofErr w:type="gramEnd"/>
      <w:r>
        <w:rPr>
          <w:b/>
          <w:sz w:val="36"/>
          <w:szCs w:val="36"/>
        </w:rPr>
        <w:t>CHAMAMENTO</w:t>
      </w:r>
      <w:proofErr w:type="spellEnd"/>
      <w:r>
        <w:rPr>
          <w:b/>
          <w:sz w:val="36"/>
          <w:szCs w:val="36"/>
        </w:rPr>
        <w:t xml:space="preserve"> PUBLICO</w:t>
      </w:r>
      <w:r w:rsidR="00D93CA0" w:rsidRPr="00A91E08">
        <w:rPr>
          <w:b/>
          <w:sz w:val="36"/>
          <w:szCs w:val="36"/>
        </w:rPr>
        <w:t xml:space="preserve"> nº </w:t>
      </w:r>
      <w:r>
        <w:rPr>
          <w:b/>
          <w:sz w:val="36"/>
          <w:szCs w:val="36"/>
        </w:rPr>
        <w:t>001</w:t>
      </w:r>
      <w:r w:rsidR="00D93CA0"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="00D93CA0" w:rsidRPr="00A91E08">
        <w:rPr>
          <w:b/>
          <w:sz w:val="36"/>
          <w:szCs w:val="36"/>
        </w:rPr>
        <w:br/>
        <w:t xml:space="preserve">Processo nº.: </w:t>
      </w:r>
      <w:r w:rsidRPr="006E5A0C">
        <w:rPr>
          <w:b/>
          <w:sz w:val="36"/>
          <w:szCs w:val="36"/>
        </w:rPr>
        <w:t>650000044/2019</w:t>
      </w:r>
    </w:p>
    <w:p w14:paraId="753C6CBD" w14:textId="6CD7258D" w:rsidR="006E5A0C" w:rsidRDefault="00D93CA0" w:rsidP="00707DD6">
      <w:pPr>
        <w:jc w:val="both"/>
        <w:rPr>
          <w:b/>
          <w:i/>
          <w:sz w:val="36"/>
          <w:szCs w:val="36"/>
        </w:rPr>
      </w:pPr>
      <w:bookmarkStart w:id="0" w:name="_GoBack"/>
      <w:r w:rsidRPr="00A91E08">
        <w:rPr>
          <w:b/>
          <w:sz w:val="36"/>
          <w:szCs w:val="36"/>
        </w:rPr>
        <w:t xml:space="preserve">Objeto: </w:t>
      </w:r>
      <w:r w:rsidR="006E5A0C" w:rsidRPr="006E5A0C">
        <w:rPr>
          <w:b/>
          <w:i/>
          <w:sz w:val="36"/>
          <w:szCs w:val="36"/>
        </w:rPr>
        <w:t>construção de empreendimento habitacional de interesse social, incluindo a elaboração dos projetos executivos e a execução da infraestrutura necessária, no âmbito do Programa Minha Casa Minha Vida</w:t>
      </w:r>
      <w:r w:rsidR="006E5A0C">
        <w:rPr>
          <w:b/>
          <w:i/>
          <w:sz w:val="36"/>
          <w:szCs w:val="36"/>
        </w:rPr>
        <w:t>.</w:t>
      </w:r>
      <w:r w:rsidR="006E5A0C" w:rsidRPr="006E5A0C">
        <w:rPr>
          <w:b/>
          <w:i/>
          <w:sz w:val="36"/>
          <w:szCs w:val="36"/>
        </w:rPr>
        <w:t xml:space="preserve"> </w:t>
      </w:r>
    </w:p>
    <w:bookmarkEnd w:id="0"/>
    <w:p w14:paraId="57BD451B" w14:textId="7C29DB83" w:rsidR="00D93CA0" w:rsidRPr="00A91E08" w:rsidRDefault="00954564" w:rsidP="006E5A0C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6E5A0C">
        <w:rPr>
          <w:b/>
          <w:sz w:val="36"/>
          <w:szCs w:val="36"/>
        </w:rPr>
        <w:t>06</w:t>
      </w:r>
      <w:r w:rsidR="007626CB">
        <w:rPr>
          <w:b/>
          <w:sz w:val="36"/>
          <w:szCs w:val="36"/>
        </w:rPr>
        <w:t>/0</w:t>
      </w:r>
      <w:r w:rsidR="006E5A0C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6E5A0C">
        <w:rPr>
          <w:b/>
          <w:sz w:val="36"/>
          <w:szCs w:val="36"/>
        </w:rPr>
        <w:t>12</w:t>
      </w:r>
      <w:r w:rsidR="007626CB">
        <w:rPr>
          <w:b/>
          <w:sz w:val="36"/>
          <w:szCs w:val="36"/>
        </w:rPr>
        <w:t>/0</w:t>
      </w:r>
      <w:r w:rsidR="006E5A0C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84208"/>
    <w:rsid w:val="00676045"/>
    <w:rsid w:val="006E5A0C"/>
    <w:rsid w:val="006E6453"/>
    <w:rsid w:val="00707DD6"/>
    <w:rsid w:val="007626CB"/>
    <w:rsid w:val="00954564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3</cp:revision>
  <cp:lastPrinted>2019-10-30T20:17:00Z</cp:lastPrinted>
  <dcterms:created xsi:type="dcterms:W3CDTF">2020-07-22T15:08:00Z</dcterms:created>
  <dcterms:modified xsi:type="dcterms:W3CDTF">2020-07-22T15:08:00Z</dcterms:modified>
</cp:coreProperties>
</file>